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6F" w:rsidRPr="0034688F" w:rsidRDefault="00FE7D6F" w:rsidP="008E72A5">
      <w:pPr>
        <w:pStyle w:val="Title"/>
        <w:rPr>
          <w:rFonts w:asciiTheme="minorHAnsi" w:hAnsiTheme="minorHAnsi"/>
          <w:b/>
          <w:sz w:val="22"/>
          <w:szCs w:val="24"/>
        </w:rPr>
      </w:pPr>
      <w:r w:rsidRPr="0034688F">
        <w:rPr>
          <w:rStyle w:val="IntenseEmphasis"/>
          <w:rFonts w:asciiTheme="minorHAnsi" w:hAnsiTheme="minorHAnsi"/>
          <w:b w:val="0"/>
          <w:bCs w:val="0"/>
          <w:iCs/>
          <w:sz w:val="22"/>
          <w:szCs w:val="24"/>
          <w:bdr w:val="none" w:sz="0" w:space="0" w:color="auto"/>
          <w:shd w:val="clear" w:color="auto" w:fill="auto"/>
        </w:rPr>
        <w:t>FFURFLEN ARCHEBU Y</w:t>
      </w:r>
      <w:r w:rsidR="0079187A">
        <w:rPr>
          <w:rStyle w:val="IntenseEmphasis"/>
          <w:rFonts w:asciiTheme="minorHAnsi" w:hAnsiTheme="minorHAnsi"/>
          <w:b w:val="0"/>
          <w:bCs w:val="0"/>
          <w:iCs/>
          <w:sz w:val="22"/>
          <w:szCs w:val="24"/>
          <w:bdr w:val="none" w:sz="0" w:space="0" w:color="auto"/>
          <w:shd w:val="clear" w:color="auto" w:fill="auto"/>
        </w:rPr>
        <w:t>SGOLION UWCHRADD</w:t>
      </w:r>
      <w:bookmarkStart w:id="0" w:name="_GoBack"/>
      <w:bookmarkEnd w:id="0"/>
      <w:r w:rsidR="0079187A">
        <w:rPr>
          <w:rStyle w:val="IntenseEmphasis"/>
          <w:rFonts w:asciiTheme="minorHAnsi" w:hAnsiTheme="minorHAnsi"/>
          <w:b w:val="0"/>
          <w:bCs w:val="0"/>
          <w:iCs/>
          <w:sz w:val="22"/>
          <w:szCs w:val="24"/>
          <w:bdr w:val="none" w:sz="0" w:space="0" w:color="auto"/>
          <w:shd w:val="clear" w:color="auto" w:fill="auto"/>
        </w:rPr>
        <w:t xml:space="preserve"> A CHOLEGAU 202</w:t>
      </w:r>
      <w:r w:rsidR="00E91D5A">
        <w:rPr>
          <w:rStyle w:val="IntenseEmphasis"/>
          <w:rFonts w:asciiTheme="minorHAnsi" w:hAnsiTheme="minorHAnsi"/>
          <w:b w:val="0"/>
          <w:bCs w:val="0"/>
          <w:iCs/>
          <w:sz w:val="22"/>
          <w:szCs w:val="24"/>
          <w:bdr w:val="none" w:sz="0" w:space="0" w:color="auto"/>
          <w:shd w:val="clear" w:color="auto" w:fill="auto"/>
        </w:rPr>
        <w:t>2</w:t>
      </w:r>
    </w:p>
    <w:p w:rsidR="00A46EC7" w:rsidRPr="00673520" w:rsidRDefault="00AD5950" w:rsidP="0034688F">
      <w:pPr>
        <w:spacing w:after="0" w:line="240" w:lineRule="auto"/>
        <w:jc w:val="center"/>
        <w:rPr>
          <w:rFonts w:eastAsia="FangSong"/>
          <w:b/>
          <w:i w:val="0"/>
        </w:rPr>
      </w:pPr>
      <w:r w:rsidRPr="00673520">
        <w:rPr>
          <w:rFonts w:eastAsia="FangSong"/>
          <w:b/>
          <w:i w:val="0"/>
        </w:rPr>
        <w:t>ARCHEBWCH EICH LLE DRWY LENWI’R FFURFLEN A’I DDYCHWELYD I’R CYFEIRIAD ISOD</w:t>
      </w:r>
    </w:p>
    <w:p w:rsidR="0034688F" w:rsidRPr="0034688F" w:rsidRDefault="0034688F" w:rsidP="0034688F">
      <w:pPr>
        <w:spacing w:after="0" w:line="240" w:lineRule="auto"/>
        <w:jc w:val="center"/>
        <w:rPr>
          <w:rFonts w:eastAsia="FangSong"/>
          <w:b/>
          <w:sz w:val="12"/>
        </w:rPr>
      </w:pPr>
    </w:p>
    <w:p w:rsidR="002C289F" w:rsidRPr="0034688F" w:rsidRDefault="00AD5950" w:rsidP="00210944">
      <w:pPr>
        <w:spacing w:after="0" w:line="240" w:lineRule="auto"/>
        <w:jc w:val="both"/>
        <w:rPr>
          <w:rFonts w:eastAsia="FangSong"/>
          <w:i w:val="0"/>
        </w:rPr>
      </w:pPr>
      <w:proofErr w:type="spellStart"/>
      <w:r w:rsidRPr="0034688F">
        <w:rPr>
          <w:rFonts w:eastAsia="FangSong"/>
          <w:i w:val="0"/>
        </w:rPr>
        <w:t>Enw</w:t>
      </w:r>
      <w:proofErr w:type="spellEnd"/>
      <w:r w:rsidRPr="0034688F">
        <w:rPr>
          <w:rFonts w:eastAsia="FangSong"/>
          <w:i w:val="0"/>
        </w:rPr>
        <w:t xml:space="preserve"> </w:t>
      </w:r>
      <w:proofErr w:type="spellStart"/>
      <w:r w:rsidRPr="0034688F">
        <w:rPr>
          <w:rFonts w:eastAsia="FangSong"/>
          <w:i w:val="0"/>
        </w:rPr>
        <w:t>Cyswllt</w:t>
      </w:r>
      <w:proofErr w:type="spellEnd"/>
      <w:r w:rsidR="00B83473" w:rsidRPr="0034688F">
        <w:rPr>
          <w:rFonts w:eastAsia="FangSong"/>
          <w:i w:val="0"/>
        </w:rPr>
        <w:t>:</w:t>
      </w:r>
      <w:r w:rsidR="008E72A5" w:rsidRPr="0034688F">
        <w:rPr>
          <w:rFonts w:eastAsia="FangSong"/>
          <w:i w:val="0"/>
        </w:rPr>
        <w:t xml:space="preserve"> </w:t>
      </w:r>
      <w:r w:rsidR="002C289F" w:rsidRPr="0034688F">
        <w:rPr>
          <w:rFonts w:eastAsia="FangSong"/>
          <w:i w:val="0"/>
        </w:rPr>
        <w:t>______________________</w:t>
      </w:r>
      <w:r w:rsidR="008E72A5" w:rsidRPr="0034688F">
        <w:rPr>
          <w:rFonts w:eastAsia="FangSong"/>
          <w:i w:val="0"/>
        </w:rPr>
        <w:t>___</w:t>
      </w:r>
      <w:r w:rsidR="002C289F" w:rsidRPr="0034688F">
        <w:rPr>
          <w:rFonts w:eastAsia="FangSong"/>
          <w:i w:val="0"/>
        </w:rPr>
        <w:t>_</w:t>
      </w:r>
      <w:r w:rsidR="008E72A5" w:rsidRPr="0034688F">
        <w:rPr>
          <w:rFonts w:eastAsia="FangSong"/>
          <w:i w:val="0"/>
        </w:rPr>
        <w:t>___________</w:t>
      </w:r>
      <w:r w:rsidR="00C85E7C" w:rsidRPr="0034688F">
        <w:rPr>
          <w:rFonts w:eastAsia="FangSong"/>
          <w:i w:val="0"/>
        </w:rPr>
        <w:t>___</w:t>
      </w:r>
      <w:r w:rsidR="002C289F" w:rsidRPr="0034688F">
        <w:rPr>
          <w:rFonts w:eastAsia="FangSong"/>
          <w:i w:val="0"/>
        </w:rPr>
        <w:t>_</w:t>
      </w:r>
      <w:r w:rsidRPr="0034688F">
        <w:rPr>
          <w:rFonts w:eastAsia="FangSong"/>
          <w:i w:val="0"/>
        </w:rPr>
        <w:t>Adran:</w:t>
      </w:r>
      <w:r w:rsidR="002C289F" w:rsidRPr="0034688F">
        <w:rPr>
          <w:rFonts w:eastAsia="FangSong"/>
          <w:i w:val="0"/>
        </w:rPr>
        <w:t>________________</w:t>
      </w:r>
      <w:r w:rsidR="003316FD" w:rsidRPr="0034688F">
        <w:rPr>
          <w:rFonts w:eastAsia="FangSong"/>
          <w:i w:val="0"/>
        </w:rPr>
        <w:t>___</w:t>
      </w:r>
      <w:r w:rsidR="001D13BC" w:rsidRPr="0034688F">
        <w:rPr>
          <w:rFonts w:eastAsia="FangSong"/>
          <w:i w:val="0"/>
        </w:rPr>
        <w:t>___________________</w:t>
      </w:r>
    </w:p>
    <w:p w:rsidR="00B83473" w:rsidRPr="0034688F" w:rsidRDefault="00B83473" w:rsidP="00210944">
      <w:pPr>
        <w:spacing w:after="0" w:line="240" w:lineRule="auto"/>
        <w:jc w:val="both"/>
        <w:rPr>
          <w:rFonts w:eastAsia="FangSong"/>
          <w:i w:val="0"/>
          <w:sz w:val="12"/>
        </w:rPr>
      </w:pPr>
    </w:p>
    <w:p w:rsidR="001D13BC" w:rsidRPr="0034688F" w:rsidRDefault="00AD5950" w:rsidP="00210944">
      <w:pPr>
        <w:spacing w:after="0" w:line="240" w:lineRule="auto"/>
        <w:jc w:val="both"/>
        <w:rPr>
          <w:rFonts w:eastAsia="FangSong"/>
          <w:i w:val="0"/>
        </w:rPr>
      </w:pPr>
      <w:proofErr w:type="spellStart"/>
      <w:r w:rsidRPr="0034688F">
        <w:rPr>
          <w:rFonts w:eastAsia="FangSong"/>
          <w:i w:val="0"/>
        </w:rPr>
        <w:t>Enw’r</w:t>
      </w:r>
      <w:proofErr w:type="spellEnd"/>
      <w:r w:rsidRPr="0034688F">
        <w:rPr>
          <w:rFonts w:eastAsia="FangSong"/>
          <w:i w:val="0"/>
        </w:rPr>
        <w:t xml:space="preserve"> Ysgol</w:t>
      </w:r>
      <w:r w:rsidR="00B83473" w:rsidRPr="0034688F">
        <w:rPr>
          <w:rFonts w:eastAsia="FangSong"/>
          <w:i w:val="0"/>
        </w:rPr>
        <w:t>:</w:t>
      </w:r>
      <w:r w:rsidR="008E72A5" w:rsidRPr="0034688F">
        <w:rPr>
          <w:rFonts w:eastAsia="FangSong"/>
          <w:i w:val="0"/>
        </w:rPr>
        <w:t xml:space="preserve"> </w:t>
      </w:r>
      <w:r w:rsidR="002C289F" w:rsidRPr="0034688F">
        <w:rPr>
          <w:rFonts w:eastAsia="FangSong"/>
          <w:i w:val="0"/>
        </w:rPr>
        <w:t>_______________________</w:t>
      </w:r>
      <w:r w:rsidR="008E72A5" w:rsidRPr="0034688F">
        <w:rPr>
          <w:rFonts w:eastAsia="FangSong"/>
          <w:i w:val="0"/>
        </w:rPr>
        <w:t>_________________</w:t>
      </w:r>
      <w:r w:rsidR="002C289F" w:rsidRPr="0034688F">
        <w:rPr>
          <w:rFonts w:eastAsia="FangSong"/>
          <w:i w:val="0"/>
        </w:rPr>
        <w:t>_______________</w:t>
      </w:r>
      <w:r w:rsidR="00B83473" w:rsidRPr="0034688F">
        <w:rPr>
          <w:rFonts w:eastAsia="FangSong"/>
          <w:i w:val="0"/>
        </w:rPr>
        <w:t>________</w:t>
      </w:r>
      <w:r w:rsidR="00C85E7C" w:rsidRPr="0034688F">
        <w:rPr>
          <w:rFonts w:eastAsia="FangSong"/>
          <w:i w:val="0"/>
        </w:rPr>
        <w:t>___</w:t>
      </w:r>
      <w:r w:rsidR="001D13BC" w:rsidRPr="0034688F">
        <w:rPr>
          <w:rFonts w:eastAsia="FangSong"/>
          <w:i w:val="0"/>
        </w:rPr>
        <w:t>___________________</w:t>
      </w:r>
    </w:p>
    <w:p w:rsidR="00B83473" w:rsidRPr="0034688F" w:rsidRDefault="00B83473" w:rsidP="00210944">
      <w:pPr>
        <w:spacing w:after="0" w:line="240" w:lineRule="auto"/>
        <w:jc w:val="both"/>
        <w:rPr>
          <w:rFonts w:eastAsia="FangSong"/>
          <w:i w:val="0"/>
          <w:sz w:val="12"/>
        </w:rPr>
      </w:pPr>
    </w:p>
    <w:p w:rsidR="00B83473" w:rsidRPr="0034688F" w:rsidRDefault="00AD5950" w:rsidP="00210944">
      <w:pPr>
        <w:spacing w:after="0" w:line="240" w:lineRule="auto"/>
        <w:jc w:val="both"/>
        <w:rPr>
          <w:rFonts w:eastAsia="FangSong"/>
          <w:i w:val="0"/>
        </w:rPr>
      </w:pPr>
      <w:proofErr w:type="spellStart"/>
      <w:r w:rsidRPr="0034688F">
        <w:rPr>
          <w:rFonts w:eastAsia="FangSong"/>
          <w:i w:val="0"/>
        </w:rPr>
        <w:t>Cyfeiriad</w:t>
      </w:r>
      <w:proofErr w:type="spellEnd"/>
      <w:r w:rsidR="00B83473" w:rsidRPr="0034688F">
        <w:rPr>
          <w:rFonts w:eastAsia="FangSong"/>
          <w:i w:val="0"/>
        </w:rPr>
        <w:t>:</w:t>
      </w:r>
      <w:r w:rsidR="008E72A5" w:rsidRPr="0034688F">
        <w:rPr>
          <w:rFonts w:eastAsia="FangSong"/>
          <w:i w:val="0"/>
        </w:rPr>
        <w:t xml:space="preserve"> </w:t>
      </w:r>
      <w:r w:rsidR="00B83473" w:rsidRPr="0034688F">
        <w:rPr>
          <w:rFonts w:eastAsia="FangSong"/>
          <w:i w:val="0"/>
        </w:rPr>
        <w:t>_________</w:t>
      </w:r>
      <w:r w:rsidR="008E72A5" w:rsidRPr="0034688F">
        <w:rPr>
          <w:rFonts w:eastAsia="FangSong"/>
          <w:i w:val="0"/>
        </w:rPr>
        <w:t>_____________</w:t>
      </w:r>
      <w:r w:rsidR="00B83473" w:rsidRPr="0034688F">
        <w:rPr>
          <w:rFonts w:eastAsia="FangSong"/>
          <w:i w:val="0"/>
        </w:rPr>
        <w:t>__________________________________________________</w:t>
      </w:r>
      <w:r w:rsidR="001D13BC" w:rsidRPr="0034688F">
        <w:rPr>
          <w:rFonts w:eastAsia="FangSong"/>
          <w:i w:val="0"/>
        </w:rPr>
        <w:t>_______________</w:t>
      </w:r>
    </w:p>
    <w:p w:rsidR="00B83473" w:rsidRPr="0034688F" w:rsidRDefault="00B83473" w:rsidP="00210944">
      <w:pPr>
        <w:spacing w:after="0" w:line="240" w:lineRule="auto"/>
        <w:jc w:val="both"/>
        <w:rPr>
          <w:rFonts w:eastAsia="FangSong"/>
          <w:i w:val="0"/>
          <w:sz w:val="12"/>
        </w:rPr>
      </w:pPr>
    </w:p>
    <w:p w:rsidR="00B83473" w:rsidRPr="0034688F" w:rsidRDefault="008E72A5" w:rsidP="00210944">
      <w:pPr>
        <w:spacing w:after="0" w:line="240" w:lineRule="auto"/>
        <w:jc w:val="both"/>
        <w:rPr>
          <w:rFonts w:eastAsia="FangSong"/>
          <w:i w:val="0"/>
        </w:rPr>
      </w:pPr>
      <w:r w:rsidRPr="0034688F">
        <w:rPr>
          <w:rFonts w:eastAsia="FangSong"/>
          <w:i w:val="0"/>
        </w:rPr>
        <w:t>_____________</w:t>
      </w:r>
      <w:r w:rsidR="00B83473" w:rsidRPr="0034688F">
        <w:rPr>
          <w:rFonts w:eastAsia="FangSong"/>
          <w:i w:val="0"/>
        </w:rPr>
        <w:t>____________________________________________</w:t>
      </w:r>
      <w:proofErr w:type="spellStart"/>
      <w:r w:rsidR="00AD5950" w:rsidRPr="0034688F">
        <w:rPr>
          <w:i w:val="0"/>
        </w:rPr>
        <w:t>Côd</w:t>
      </w:r>
      <w:proofErr w:type="spellEnd"/>
      <w:r w:rsidR="00AD5950" w:rsidRPr="0034688F">
        <w:rPr>
          <w:i w:val="0"/>
        </w:rPr>
        <w:t xml:space="preserve"> Post:</w:t>
      </w:r>
      <w:r w:rsidRPr="0034688F">
        <w:rPr>
          <w:i w:val="0"/>
        </w:rPr>
        <w:t xml:space="preserve"> </w:t>
      </w:r>
      <w:r w:rsidR="00B83473" w:rsidRPr="0034688F">
        <w:rPr>
          <w:rFonts w:eastAsia="FangSong"/>
          <w:i w:val="0"/>
        </w:rPr>
        <w:t>_______________</w:t>
      </w:r>
      <w:r w:rsidR="001D13BC" w:rsidRPr="0034688F">
        <w:rPr>
          <w:rFonts w:eastAsia="FangSong"/>
          <w:i w:val="0"/>
        </w:rPr>
        <w:t>_______________</w:t>
      </w:r>
    </w:p>
    <w:p w:rsidR="00B83473" w:rsidRPr="0034688F" w:rsidRDefault="00B83473" w:rsidP="00210944">
      <w:pPr>
        <w:spacing w:after="0" w:line="240" w:lineRule="auto"/>
        <w:jc w:val="both"/>
        <w:rPr>
          <w:rFonts w:eastAsia="FangSong"/>
          <w:i w:val="0"/>
          <w:sz w:val="12"/>
        </w:rPr>
      </w:pPr>
    </w:p>
    <w:p w:rsidR="00B83473" w:rsidRPr="0034688F" w:rsidRDefault="00AD5950" w:rsidP="00210944">
      <w:pPr>
        <w:spacing w:after="0" w:line="240" w:lineRule="auto"/>
        <w:jc w:val="both"/>
        <w:rPr>
          <w:rFonts w:eastAsia="FangSong"/>
          <w:i w:val="0"/>
        </w:rPr>
      </w:pPr>
      <w:proofErr w:type="spellStart"/>
      <w:r w:rsidRPr="0034688F">
        <w:rPr>
          <w:i w:val="0"/>
        </w:rPr>
        <w:t>Rhif</w:t>
      </w:r>
      <w:proofErr w:type="spellEnd"/>
      <w:r w:rsidRPr="0034688F">
        <w:rPr>
          <w:i w:val="0"/>
        </w:rPr>
        <w:t xml:space="preserve"> </w:t>
      </w:r>
      <w:proofErr w:type="spellStart"/>
      <w:r w:rsidRPr="0034688F">
        <w:rPr>
          <w:i w:val="0"/>
        </w:rPr>
        <w:t>Ffôn</w:t>
      </w:r>
      <w:proofErr w:type="spellEnd"/>
      <w:r w:rsidR="00B83473" w:rsidRPr="0034688F">
        <w:rPr>
          <w:rFonts w:eastAsia="FangSong"/>
          <w:i w:val="0"/>
        </w:rPr>
        <w:t xml:space="preserve">: </w:t>
      </w:r>
      <w:r w:rsidRPr="0034688F">
        <w:rPr>
          <w:rFonts w:eastAsia="FangSong"/>
          <w:i w:val="0"/>
        </w:rPr>
        <w:t>________</w:t>
      </w:r>
      <w:r w:rsidR="008E72A5" w:rsidRPr="0034688F">
        <w:rPr>
          <w:rFonts w:eastAsia="FangSong"/>
          <w:i w:val="0"/>
        </w:rPr>
        <w:t>___</w:t>
      </w:r>
      <w:r w:rsidRPr="0034688F">
        <w:rPr>
          <w:rFonts w:eastAsia="FangSong"/>
          <w:i w:val="0"/>
        </w:rPr>
        <w:t xml:space="preserve">__________________ </w:t>
      </w:r>
      <w:proofErr w:type="spellStart"/>
      <w:r w:rsidRPr="0034688F">
        <w:rPr>
          <w:rFonts w:eastAsia="FangSong"/>
          <w:i w:val="0"/>
        </w:rPr>
        <w:t>Ebost</w:t>
      </w:r>
      <w:proofErr w:type="spellEnd"/>
      <w:r w:rsidR="00B83473" w:rsidRPr="0034688F">
        <w:rPr>
          <w:rFonts w:eastAsia="FangSong"/>
          <w:i w:val="0"/>
        </w:rPr>
        <w:t>:</w:t>
      </w:r>
      <w:r w:rsidR="008E72A5" w:rsidRPr="0034688F">
        <w:rPr>
          <w:rFonts w:eastAsia="FangSong"/>
          <w:i w:val="0"/>
        </w:rPr>
        <w:t xml:space="preserve"> </w:t>
      </w:r>
      <w:r w:rsidR="00B83473" w:rsidRPr="0034688F">
        <w:rPr>
          <w:rFonts w:eastAsia="FangSong"/>
          <w:i w:val="0"/>
        </w:rPr>
        <w:t>_____</w:t>
      </w:r>
      <w:r w:rsidR="008E72A5" w:rsidRPr="0034688F">
        <w:rPr>
          <w:rFonts w:eastAsia="FangSong"/>
          <w:i w:val="0"/>
        </w:rPr>
        <w:t>______</w:t>
      </w:r>
      <w:r w:rsidR="00B83473" w:rsidRPr="0034688F">
        <w:rPr>
          <w:rFonts w:eastAsia="FangSong"/>
          <w:i w:val="0"/>
        </w:rPr>
        <w:t>___________________________</w:t>
      </w:r>
      <w:r w:rsidR="001D13BC" w:rsidRPr="0034688F">
        <w:rPr>
          <w:rFonts w:eastAsia="FangSong"/>
          <w:i w:val="0"/>
        </w:rPr>
        <w:t>______________</w:t>
      </w:r>
    </w:p>
    <w:p w:rsidR="0034688F" w:rsidRPr="0034688F" w:rsidRDefault="0034688F" w:rsidP="00210944">
      <w:pPr>
        <w:spacing w:after="0" w:line="240" w:lineRule="auto"/>
        <w:jc w:val="both"/>
        <w:rPr>
          <w:rFonts w:eastAsia="FangSong"/>
          <w:b/>
          <w:i w:val="0"/>
          <w:sz w:val="12"/>
        </w:rPr>
      </w:pPr>
    </w:p>
    <w:p w:rsidR="0034688F" w:rsidRPr="00847391" w:rsidRDefault="00847391" w:rsidP="0034688F">
      <w:pPr>
        <w:spacing w:after="0" w:line="240" w:lineRule="auto"/>
        <w:jc w:val="both"/>
        <w:rPr>
          <w:rFonts w:eastAsia="FangSong"/>
          <w:i w:val="0"/>
        </w:rPr>
      </w:pPr>
      <w:r w:rsidRPr="00847391">
        <w:rPr>
          <w:i w:val="0"/>
          <w:lang w:val="cy-GB"/>
        </w:rPr>
        <w:t>Enw'r athro arweiniol</w:t>
      </w:r>
      <w:r w:rsidR="0034688F" w:rsidRPr="00847391">
        <w:rPr>
          <w:rFonts w:eastAsia="FangSong"/>
          <w:i w:val="0"/>
        </w:rPr>
        <w:t xml:space="preserve">: __________________________ </w:t>
      </w:r>
      <w:r w:rsidRPr="00847391">
        <w:rPr>
          <w:i w:val="0"/>
          <w:lang w:val="cy-GB"/>
        </w:rPr>
        <w:t>Rhif cyswllt yr athro arweiniol</w:t>
      </w:r>
      <w:r w:rsidR="0034688F" w:rsidRPr="00847391">
        <w:rPr>
          <w:rFonts w:eastAsia="FangSong"/>
          <w:i w:val="0"/>
        </w:rPr>
        <w:t>: _______________________</w:t>
      </w:r>
    </w:p>
    <w:p w:rsidR="0034688F" w:rsidRPr="0034688F" w:rsidRDefault="0034688F" w:rsidP="0034688F">
      <w:pPr>
        <w:spacing w:after="0" w:line="240" w:lineRule="auto"/>
        <w:jc w:val="both"/>
        <w:rPr>
          <w:rFonts w:eastAsia="FangSong"/>
          <w:i w:val="0"/>
        </w:rPr>
      </w:pPr>
    </w:p>
    <w:p w:rsidR="00847391" w:rsidRPr="00847391" w:rsidRDefault="00847391" w:rsidP="00847391">
      <w:pPr>
        <w:rPr>
          <w:b/>
          <w:i w:val="0"/>
          <w:iCs w:val="0"/>
          <w:lang w:val="cy-GB"/>
        </w:rPr>
      </w:pPr>
      <w:r w:rsidRPr="00847391">
        <w:rPr>
          <w:b/>
          <w:i w:val="0"/>
          <w:lang w:val="cy-GB"/>
        </w:rPr>
        <w:t>DS: Dylech fod yn ymwybodol y bydd llawer o ysgolion am adael rhwng 2yp a 2.15yp ac mae'n debygol iawn y bydd tagfeydd ger y giât ymadael ac ar y parc bysiau. Byddai o fantais i chi pe gallech drefnu i osgoi'r amseroedd hyn trwy adael yn gynharach neu'n hwyrach</w:t>
      </w:r>
    </w:p>
    <w:p w:rsidR="00E337F6" w:rsidRPr="0034688F" w:rsidRDefault="00E337F6" w:rsidP="0034688F">
      <w:pPr>
        <w:spacing w:after="0" w:line="240" w:lineRule="auto"/>
        <w:jc w:val="center"/>
        <w:rPr>
          <w:rFonts w:eastAsia="FangSong"/>
          <w:b/>
          <w:i w:val="0"/>
        </w:rPr>
      </w:pPr>
      <w:proofErr w:type="spellStart"/>
      <w:r w:rsidRPr="0034688F">
        <w:rPr>
          <w:rFonts w:eastAsia="FangSong"/>
          <w:b/>
          <w:i w:val="0"/>
        </w:rPr>
        <w:t>Dewisiwch</w:t>
      </w:r>
      <w:proofErr w:type="spellEnd"/>
      <w:r w:rsidRPr="0034688F">
        <w:rPr>
          <w:rFonts w:eastAsia="FangSong"/>
          <w:b/>
          <w:i w:val="0"/>
        </w:rPr>
        <w:t xml:space="preserve"> </w:t>
      </w:r>
      <w:proofErr w:type="spellStart"/>
      <w:r w:rsidRPr="0034688F">
        <w:rPr>
          <w:rFonts w:eastAsia="FangSong"/>
          <w:b/>
          <w:i w:val="0"/>
        </w:rPr>
        <w:t>diwrnod</w:t>
      </w:r>
      <w:proofErr w:type="spellEnd"/>
      <w:r w:rsidRPr="0034688F">
        <w:rPr>
          <w:rFonts w:eastAsia="FangSong"/>
          <w:b/>
          <w:i w:val="0"/>
        </w:rPr>
        <w:t xml:space="preserve"> </w:t>
      </w:r>
      <w:proofErr w:type="spellStart"/>
      <w:r w:rsidRPr="0034688F">
        <w:rPr>
          <w:rFonts w:eastAsia="FangSong"/>
          <w:b/>
          <w:i w:val="0"/>
        </w:rPr>
        <w:t>eich</w:t>
      </w:r>
      <w:proofErr w:type="spellEnd"/>
      <w:r w:rsidRPr="0034688F">
        <w:rPr>
          <w:rFonts w:eastAsia="FangSong"/>
          <w:b/>
          <w:i w:val="0"/>
        </w:rPr>
        <w:t xml:space="preserve"> </w:t>
      </w:r>
      <w:proofErr w:type="spellStart"/>
      <w:r w:rsidRPr="0034688F">
        <w:rPr>
          <w:rFonts w:eastAsia="FangSong"/>
          <w:b/>
          <w:i w:val="0"/>
        </w:rPr>
        <w:t>ymweliad</w:t>
      </w:r>
      <w:proofErr w:type="spellEnd"/>
      <w:r w:rsidR="001429D2" w:rsidRPr="0034688F">
        <w:rPr>
          <w:rFonts w:eastAsia="FangSong"/>
          <w:b/>
          <w:i w:val="0"/>
        </w:rPr>
        <w:t xml:space="preserve"> </w:t>
      </w:r>
      <w:r w:rsidR="00E5394A" w:rsidRPr="0034688F">
        <w:rPr>
          <w:rFonts w:eastAsia="FangSong"/>
          <w:b/>
          <w:i w:val="0"/>
        </w:rPr>
        <w:t>(</w:t>
      </w:r>
      <w:proofErr w:type="spellStart"/>
      <w:r w:rsidRPr="0034688F">
        <w:rPr>
          <w:rFonts w:eastAsia="FangSong"/>
          <w:b/>
          <w:i w:val="0"/>
        </w:rPr>
        <w:t>mae</w:t>
      </w:r>
      <w:proofErr w:type="spellEnd"/>
      <w:r w:rsidRPr="0034688F">
        <w:rPr>
          <w:rFonts w:eastAsia="FangSong"/>
          <w:b/>
          <w:i w:val="0"/>
        </w:rPr>
        <w:t xml:space="preserve"> </w:t>
      </w:r>
      <w:proofErr w:type="spellStart"/>
      <w:r w:rsidRPr="0034688F">
        <w:rPr>
          <w:rFonts w:eastAsia="FangSong"/>
          <w:b/>
          <w:i w:val="0"/>
        </w:rPr>
        <w:t>Dydd</w:t>
      </w:r>
      <w:proofErr w:type="spellEnd"/>
      <w:r w:rsidRPr="0034688F">
        <w:rPr>
          <w:rFonts w:eastAsia="FangSong"/>
          <w:b/>
          <w:i w:val="0"/>
        </w:rPr>
        <w:t xml:space="preserve"> </w:t>
      </w:r>
      <w:proofErr w:type="spellStart"/>
      <w:r w:rsidRPr="0034688F">
        <w:rPr>
          <w:rFonts w:eastAsia="FangSong"/>
          <w:b/>
          <w:i w:val="0"/>
        </w:rPr>
        <w:t>M</w:t>
      </w:r>
      <w:r w:rsidR="00957086" w:rsidRPr="0034688F">
        <w:rPr>
          <w:rFonts w:eastAsia="FangSong"/>
          <w:b/>
          <w:i w:val="0"/>
        </w:rPr>
        <w:t>awrth</w:t>
      </w:r>
      <w:proofErr w:type="spellEnd"/>
      <w:r w:rsidRPr="0034688F">
        <w:rPr>
          <w:rFonts w:eastAsia="FangSong"/>
          <w:b/>
          <w:i w:val="0"/>
        </w:rPr>
        <w:t xml:space="preserve"> </w:t>
      </w:r>
      <w:proofErr w:type="spellStart"/>
      <w:r w:rsidRPr="0034688F">
        <w:rPr>
          <w:rFonts w:eastAsia="FangSong"/>
          <w:b/>
          <w:i w:val="0"/>
        </w:rPr>
        <w:t>wedi’i</w:t>
      </w:r>
      <w:proofErr w:type="spellEnd"/>
      <w:r w:rsidRPr="0034688F">
        <w:rPr>
          <w:rFonts w:eastAsia="FangSong"/>
          <w:b/>
          <w:i w:val="0"/>
        </w:rPr>
        <w:t xml:space="preserve"> </w:t>
      </w:r>
      <w:proofErr w:type="spellStart"/>
      <w:r w:rsidRPr="0034688F">
        <w:rPr>
          <w:rFonts w:eastAsia="FangSong"/>
          <w:b/>
          <w:i w:val="0"/>
        </w:rPr>
        <w:t>anelu</w:t>
      </w:r>
      <w:proofErr w:type="spellEnd"/>
      <w:r w:rsidRPr="0034688F">
        <w:rPr>
          <w:rFonts w:eastAsia="FangSong"/>
          <w:b/>
          <w:i w:val="0"/>
        </w:rPr>
        <w:t xml:space="preserve"> </w:t>
      </w:r>
      <w:proofErr w:type="spellStart"/>
      <w:r w:rsidRPr="0034688F">
        <w:rPr>
          <w:rFonts w:eastAsia="FangSong"/>
          <w:b/>
          <w:i w:val="0"/>
        </w:rPr>
        <w:t>yn</w:t>
      </w:r>
      <w:proofErr w:type="spellEnd"/>
      <w:r w:rsidRPr="0034688F">
        <w:rPr>
          <w:rFonts w:eastAsia="FangSong"/>
          <w:b/>
          <w:i w:val="0"/>
        </w:rPr>
        <w:t xml:space="preserve"> </w:t>
      </w:r>
      <w:proofErr w:type="spellStart"/>
      <w:r w:rsidRPr="0034688F">
        <w:rPr>
          <w:rFonts w:eastAsia="FangSong"/>
          <w:b/>
          <w:i w:val="0"/>
        </w:rPr>
        <w:t>bennaf</w:t>
      </w:r>
      <w:proofErr w:type="spellEnd"/>
      <w:r w:rsidRPr="0034688F">
        <w:rPr>
          <w:rFonts w:eastAsia="FangSong"/>
          <w:b/>
          <w:i w:val="0"/>
        </w:rPr>
        <w:t xml:space="preserve"> </w:t>
      </w:r>
      <w:proofErr w:type="spellStart"/>
      <w:r w:rsidRPr="0034688F">
        <w:rPr>
          <w:rFonts w:eastAsia="FangSong"/>
          <w:b/>
          <w:i w:val="0"/>
        </w:rPr>
        <w:t>tuag</w:t>
      </w:r>
      <w:proofErr w:type="spellEnd"/>
      <w:r w:rsidRPr="0034688F">
        <w:rPr>
          <w:rFonts w:eastAsia="FangSong"/>
          <w:b/>
          <w:i w:val="0"/>
        </w:rPr>
        <w:t xml:space="preserve"> at </w:t>
      </w:r>
      <w:proofErr w:type="spellStart"/>
      <w:r w:rsidRPr="0034688F">
        <w:rPr>
          <w:rFonts w:eastAsia="FangSong"/>
          <w:b/>
          <w:i w:val="0"/>
        </w:rPr>
        <w:t>ysgolion</w:t>
      </w:r>
      <w:proofErr w:type="spellEnd"/>
      <w:r w:rsidRPr="0034688F">
        <w:rPr>
          <w:rFonts w:eastAsia="FangSong"/>
          <w:b/>
          <w:i w:val="0"/>
        </w:rPr>
        <w:t xml:space="preserve"> </w:t>
      </w:r>
      <w:proofErr w:type="spellStart"/>
      <w:r w:rsidRPr="0034688F">
        <w:rPr>
          <w:rFonts w:eastAsia="FangSong"/>
          <w:b/>
          <w:i w:val="0"/>
        </w:rPr>
        <w:t>cynradd</w:t>
      </w:r>
      <w:proofErr w:type="spellEnd"/>
      <w:r w:rsidRPr="0034688F">
        <w:rPr>
          <w:rFonts w:eastAsia="FangSong"/>
          <w:b/>
          <w:i w:val="0"/>
        </w:rPr>
        <w:t>)</w:t>
      </w:r>
    </w:p>
    <w:p w:rsidR="00E91D5A" w:rsidRPr="00740D91" w:rsidRDefault="00E91D5A" w:rsidP="00E91D5A">
      <w:pPr>
        <w:pStyle w:val="ListParagraph"/>
        <w:spacing w:after="0" w:line="240" w:lineRule="auto"/>
        <w:contextualSpacing w:val="0"/>
        <w:jc w:val="both"/>
        <w:rPr>
          <w:b/>
        </w:rPr>
      </w:pPr>
      <w:r w:rsidRPr="0034688F">
        <w:rPr>
          <w:rFonts w:eastAsia="FangSong"/>
          <w:b/>
          <w:i w:val="0"/>
          <w:noProof/>
        </w:rPr>
        <mc:AlternateContent>
          <mc:Choice Requires="wps">
            <w:drawing>
              <wp:anchor distT="0" distB="0" distL="114300" distR="114300" simplePos="0" relativeHeight="251659264" behindDoc="0" locked="0" layoutInCell="1" allowOverlap="1" wp14:anchorId="702610DB" wp14:editId="7F619758">
                <wp:simplePos x="0" y="0"/>
                <wp:positionH relativeFrom="column">
                  <wp:posOffset>2546985</wp:posOffset>
                </wp:positionH>
                <wp:positionV relativeFrom="paragraph">
                  <wp:posOffset>10160</wp:posOffset>
                </wp:positionV>
                <wp:extent cx="17145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71450"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D31E" id="Rectangle 6" o:spid="_x0000_s1026" style="position:absolute;margin-left:200.55pt;margin-top:.8pt;width:13.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" fillcolor="white [3201]" strokecolor="black [3200]" strokeweight="1pt"/>
            </w:pict>
          </mc:Fallback>
        </mc:AlternateContent>
      </w:r>
      <w:r w:rsidRPr="0034688F">
        <w:rPr>
          <w:rFonts w:eastAsia="FangSong"/>
          <w:b/>
          <w:i w:val="0"/>
          <w:noProof/>
        </w:rPr>
        <mc:AlternateContent>
          <mc:Choice Requires="wps">
            <w:drawing>
              <wp:anchor distT="0" distB="0" distL="114300" distR="114300" simplePos="0" relativeHeight="251661312" behindDoc="0" locked="0" layoutInCell="1" allowOverlap="1" wp14:anchorId="6804897F" wp14:editId="111BBCC8">
                <wp:simplePos x="0" y="0"/>
                <wp:positionH relativeFrom="column">
                  <wp:posOffset>5924550</wp:posOffset>
                </wp:positionH>
                <wp:positionV relativeFrom="paragraph">
                  <wp:posOffset>19050</wp:posOffset>
                </wp:positionV>
                <wp:extent cx="171450" cy="1460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71450"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DA6D" id="Rectangle 7" o:spid="_x0000_s1026" style="position:absolute;margin-left:466.5pt;margin-top:1.5pt;width:13.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NnYgIAABo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" fillcolor="white [3201]" strokecolor="black [3200]" strokeweight="1pt"/>
            </w:pict>
          </mc:Fallback>
        </mc:AlternateContent>
      </w:r>
      <w:proofErr w:type="spellStart"/>
      <w:r w:rsidRPr="00740D91">
        <w:rPr>
          <w:bCs/>
        </w:rPr>
        <w:t>Dydd</w:t>
      </w:r>
      <w:proofErr w:type="spellEnd"/>
      <w:r w:rsidRPr="00740D91">
        <w:rPr>
          <w:bCs/>
        </w:rPr>
        <w:t xml:space="preserve"> </w:t>
      </w:r>
      <w:proofErr w:type="spellStart"/>
      <w:r w:rsidRPr="00740D91">
        <w:rPr>
          <w:bCs/>
        </w:rPr>
        <w:t>Iau</w:t>
      </w:r>
      <w:proofErr w:type="spellEnd"/>
      <w:r w:rsidRPr="00740D91">
        <w:rPr>
          <w:bCs/>
        </w:rPr>
        <w:t xml:space="preserve"> 7 </w:t>
      </w:r>
      <w:proofErr w:type="spellStart"/>
      <w:r w:rsidRPr="00740D91">
        <w:rPr>
          <w:bCs/>
        </w:rPr>
        <w:t>Gorffennaf</w:t>
      </w:r>
      <w:proofErr w:type="spellEnd"/>
      <w:r w:rsidRPr="00740D91">
        <w:rPr>
          <w:bCs/>
        </w:rPr>
        <w:t xml:space="preserve"> (</w:t>
      </w:r>
      <w:proofErr w:type="spellStart"/>
      <w:r w:rsidRPr="00740D91">
        <w:rPr>
          <w:bCs/>
        </w:rPr>
        <w:t>Diwrnod</w:t>
      </w:r>
      <w:proofErr w:type="spellEnd"/>
      <w:r w:rsidRPr="00740D91">
        <w:rPr>
          <w:bCs/>
        </w:rPr>
        <w:t xml:space="preserve"> y Plant)</w:t>
      </w:r>
      <w:r>
        <w:rPr>
          <w:bCs/>
        </w:rPr>
        <w:tab/>
      </w:r>
      <w:proofErr w:type="spellStart"/>
      <w:r w:rsidRPr="00740D91">
        <w:rPr>
          <w:bCs/>
        </w:rPr>
        <w:t>Dydd</w:t>
      </w:r>
      <w:proofErr w:type="spellEnd"/>
      <w:r w:rsidRPr="00740D91">
        <w:rPr>
          <w:bCs/>
        </w:rPr>
        <w:t xml:space="preserve"> </w:t>
      </w:r>
      <w:proofErr w:type="spellStart"/>
      <w:r w:rsidRPr="00740D91">
        <w:rPr>
          <w:bCs/>
        </w:rPr>
        <w:t>Gwener</w:t>
      </w:r>
      <w:proofErr w:type="spellEnd"/>
      <w:r w:rsidRPr="00740D91">
        <w:rPr>
          <w:bCs/>
        </w:rPr>
        <w:t xml:space="preserve"> 8 </w:t>
      </w:r>
      <w:proofErr w:type="spellStart"/>
      <w:r w:rsidRPr="00740D91">
        <w:rPr>
          <w:bCs/>
        </w:rPr>
        <w:t>Gorffennaf</w:t>
      </w:r>
      <w:proofErr w:type="spellEnd"/>
      <w:r w:rsidRPr="00740D91">
        <w:rPr>
          <w:bCs/>
        </w:rPr>
        <w:t xml:space="preserve"> (</w:t>
      </w:r>
      <w:proofErr w:type="spellStart"/>
      <w:r w:rsidRPr="00740D91">
        <w:rPr>
          <w:bCs/>
        </w:rPr>
        <w:t>Diwrnod</w:t>
      </w:r>
      <w:proofErr w:type="spellEnd"/>
      <w:r w:rsidRPr="00740D91">
        <w:rPr>
          <w:bCs/>
        </w:rPr>
        <w:t xml:space="preserve"> </w:t>
      </w:r>
      <w:proofErr w:type="spellStart"/>
      <w:r w:rsidRPr="00740D91">
        <w:rPr>
          <w:bCs/>
        </w:rPr>
        <w:t>Ieuenctid</w:t>
      </w:r>
      <w:proofErr w:type="spellEnd"/>
      <w:r w:rsidRPr="00740D91">
        <w:rPr>
          <w:bCs/>
        </w:rPr>
        <w:t xml:space="preserve"> </w:t>
      </w:r>
      <w:proofErr w:type="spellStart"/>
      <w:r w:rsidRPr="00740D91">
        <w:rPr>
          <w:bCs/>
        </w:rPr>
        <w:t>Rhyngwladol</w:t>
      </w:r>
      <w:proofErr w:type="spellEnd"/>
      <w:r w:rsidRPr="00740D91">
        <w:rPr>
          <w:bCs/>
        </w:rPr>
        <w:t>)</w:t>
      </w:r>
    </w:p>
    <w:p w:rsidR="00B83473" w:rsidRPr="0034688F" w:rsidRDefault="00B83473" w:rsidP="008E72A5">
      <w:pPr>
        <w:spacing w:after="0" w:line="240" w:lineRule="auto"/>
        <w:jc w:val="center"/>
        <w:rPr>
          <w:rFonts w:eastAsia="FangSong"/>
          <w:b/>
          <w:i w:val="0"/>
        </w:rPr>
      </w:pPr>
    </w:p>
    <w:tbl>
      <w:tblPr>
        <w:tblStyle w:val="TableGrid1"/>
        <w:tblpPr w:leftFromText="180" w:rightFromText="180" w:vertAnchor="page" w:horzAnchor="margin" w:tblpY="6571"/>
        <w:tblW w:w="0" w:type="auto"/>
        <w:tblLook w:val="04A0" w:firstRow="1" w:lastRow="0" w:firstColumn="1" w:lastColumn="0" w:noHBand="0" w:noVBand="1"/>
      </w:tblPr>
      <w:tblGrid>
        <w:gridCol w:w="3964"/>
        <w:gridCol w:w="1276"/>
        <w:gridCol w:w="1418"/>
        <w:gridCol w:w="1842"/>
        <w:gridCol w:w="709"/>
        <w:gridCol w:w="992"/>
      </w:tblGrid>
      <w:tr w:rsidR="0034688F" w:rsidRPr="0034688F" w:rsidTr="00847391">
        <w:tc>
          <w:tcPr>
            <w:tcW w:w="3964" w:type="dxa"/>
          </w:tcPr>
          <w:p w:rsidR="0034688F" w:rsidRPr="0034688F" w:rsidRDefault="0034688F" w:rsidP="0034688F"/>
        </w:tc>
        <w:tc>
          <w:tcPr>
            <w:tcW w:w="1276" w:type="dxa"/>
          </w:tcPr>
          <w:p w:rsidR="0034688F" w:rsidRPr="0034688F" w:rsidRDefault="0034688F" w:rsidP="0034688F">
            <w:proofErr w:type="spellStart"/>
            <w:r w:rsidRPr="0034688F">
              <w:t>Nifer</w:t>
            </w:r>
            <w:proofErr w:type="spellEnd"/>
            <w:r w:rsidRPr="0034688F">
              <w:t xml:space="preserve"> </w:t>
            </w:r>
            <w:proofErr w:type="spellStart"/>
            <w:r w:rsidRPr="0034688F">
              <w:t>sydd</w:t>
            </w:r>
            <w:proofErr w:type="spellEnd"/>
            <w:r w:rsidRPr="0034688F">
              <w:t xml:space="preserve"> </w:t>
            </w:r>
            <w:proofErr w:type="spellStart"/>
            <w:r w:rsidRPr="0034688F">
              <w:t>eu</w:t>
            </w:r>
            <w:proofErr w:type="spellEnd"/>
            <w:r w:rsidRPr="0034688F">
              <w:t xml:space="preserve"> </w:t>
            </w:r>
            <w:proofErr w:type="spellStart"/>
            <w:r w:rsidRPr="0034688F">
              <w:t>hangen</w:t>
            </w:r>
            <w:proofErr w:type="spellEnd"/>
          </w:p>
        </w:tc>
        <w:tc>
          <w:tcPr>
            <w:tcW w:w="1418" w:type="dxa"/>
          </w:tcPr>
          <w:p w:rsidR="0034688F" w:rsidRPr="0034688F" w:rsidRDefault="0034688F" w:rsidP="0034688F">
            <w:proofErr w:type="spellStart"/>
            <w:r w:rsidRPr="0034688F">
              <w:t>Cyfanswm</w:t>
            </w:r>
            <w:proofErr w:type="spellEnd"/>
            <w:r w:rsidRPr="0034688F">
              <w:t xml:space="preserve"> £</w:t>
            </w:r>
          </w:p>
        </w:tc>
        <w:tc>
          <w:tcPr>
            <w:tcW w:w="2551" w:type="dxa"/>
            <w:gridSpan w:val="2"/>
            <w:shd w:val="clear" w:color="auto" w:fill="F2F2F2" w:themeFill="background1" w:themeFillShade="F2"/>
          </w:tcPr>
          <w:p w:rsidR="0034688F" w:rsidRPr="0034688F" w:rsidRDefault="0034688F" w:rsidP="0034688F">
            <w:pPr>
              <w:jc w:val="center"/>
              <w:rPr>
                <w:b/>
                <w:i w:val="0"/>
              </w:rPr>
            </w:pPr>
            <w:r w:rsidRPr="0034688F">
              <w:rPr>
                <w:b/>
              </w:rPr>
              <w:t>Official Use Only</w:t>
            </w:r>
          </w:p>
        </w:tc>
        <w:tc>
          <w:tcPr>
            <w:tcW w:w="992" w:type="dxa"/>
            <w:shd w:val="clear" w:color="auto" w:fill="F2F2F2" w:themeFill="background1" w:themeFillShade="F2"/>
          </w:tcPr>
          <w:p w:rsidR="0034688F" w:rsidRPr="0034688F" w:rsidRDefault="0034688F" w:rsidP="0034688F">
            <w:pPr>
              <w:jc w:val="center"/>
              <w:rPr>
                <w:b/>
                <w:i w:val="0"/>
              </w:rPr>
            </w:pPr>
            <w:r w:rsidRPr="0034688F">
              <w:rPr>
                <w:b/>
              </w:rPr>
              <w:t>Date</w:t>
            </w:r>
          </w:p>
        </w:tc>
      </w:tr>
      <w:tr w:rsidR="0034688F" w:rsidRPr="0034688F" w:rsidTr="00847391">
        <w:trPr>
          <w:trHeight w:val="225"/>
        </w:trPr>
        <w:tc>
          <w:tcPr>
            <w:tcW w:w="3964" w:type="dxa"/>
            <w:vMerge w:val="restart"/>
          </w:tcPr>
          <w:p w:rsidR="0034688F" w:rsidRPr="0034688F" w:rsidRDefault="0034688F" w:rsidP="0034688F">
            <w:proofErr w:type="spellStart"/>
            <w:r w:rsidRPr="0034688F">
              <w:t>Nifer</w:t>
            </w:r>
            <w:proofErr w:type="spellEnd"/>
            <w:r w:rsidRPr="0034688F">
              <w:t xml:space="preserve"> y </w:t>
            </w:r>
            <w:proofErr w:type="spellStart"/>
            <w:r w:rsidRPr="0034688F">
              <w:t>tocynnau</w:t>
            </w:r>
            <w:proofErr w:type="spellEnd"/>
            <w:r w:rsidRPr="0034688F">
              <w:t xml:space="preserve"> </w:t>
            </w:r>
            <w:proofErr w:type="spellStart"/>
            <w:r w:rsidRPr="0034688F">
              <w:t>sydd</w:t>
            </w:r>
            <w:proofErr w:type="spellEnd"/>
            <w:r w:rsidRPr="0034688F">
              <w:t xml:space="preserve"> </w:t>
            </w:r>
            <w:proofErr w:type="spellStart"/>
            <w:r w:rsidRPr="0034688F">
              <w:t>eu</w:t>
            </w:r>
            <w:proofErr w:type="spellEnd"/>
            <w:r w:rsidRPr="0034688F">
              <w:t xml:space="preserve"> </w:t>
            </w:r>
            <w:proofErr w:type="spellStart"/>
            <w:r w:rsidRPr="0034688F">
              <w:t>hangen</w:t>
            </w:r>
            <w:proofErr w:type="spellEnd"/>
            <w:r w:rsidRPr="0034688F">
              <w:br/>
              <w:t xml:space="preserve">(£5 y </w:t>
            </w:r>
            <w:proofErr w:type="spellStart"/>
            <w:r w:rsidRPr="0034688F">
              <w:t>plentyn</w:t>
            </w:r>
            <w:proofErr w:type="spellEnd"/>
            <w:r w:rsidRPr="0034688F">
              <w:t>)</w:t>
            </w:r>
          </w:p>
        </w:tc>
        <w:tc>
          <w:tcPr>
            <w:tcW w:w="1276" w:type="dxa"/>
            <w:vMerge w:val="restart"/>
          </w:tcPr>
          <w:p w:rsidR="0034688F" w:rsidRPr="0034688F" w:rsidRDefault="0034688F" w:rsidP="0034688F"/>
        </w:tc>
        <w:tc>
          <w:tcPr>
            <w:tcW w:w="1418" w:type="dxa"/>
            <w:vMerge w:val="restart"/>
          </w:tcPr>
          <w:p w:rsidR="0034688F" w:rsidRPr="0034688F" w:rsidRDefault="0034688F" w:rsidP="0034688F"/>
        </w:tc>
        <w:tc>
          <w:tcPr>
            <w:tcW w:w="1842" w:type="dxa"/>
            <w:shd w:val="clear" w:color="auto" w:fill="F2F2F2" w:themeFill="background1" w:themeFillShade="F2"/>
          </w:tcPr>
          <w:p w:rsidR="0034688F" w:rsidRPr="0034688F" w:rsidRDefault="0034688F" w:rsidP="0034688F">
            <w:r w:rsidRPr="0034688F">
              <w:t>Booking rec’d</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55"/>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tc>
        <w:tc>
          <w:tcPr>
            <w:tcW w:w="1842" w:type="dxa"/>
            <w:shd w:val="clear" w:color="auto" w:fill="F2F2F2" w:themeFill="background1" w:themeFillShade="F2"/>
          </w:tcPr>
          <w:p w:rsidR="0034688F" w:rsidRPr="0034688F" w:rsidRDefault="0034688F" w:rsidP="0034688F">
            <w:r w:rsidRPr="0034688F">
              <w:t>Deposit Paid</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10"/>
        </w:trPr>
        <w:tc>
          <w:tcPr>
            <w:tcW w:w="3964" w:type="dxa"/>
            <w:vMerge w:val="restart"/>
          </w:tcPr>
          <w:p w:rsidR="0034688F" w:rsidRPr="0034688F" w:rsidRDefault="0034688F" w:rsidP="0034688F">
            <w:proofErr w:type="spellStart"/>
            <w:r w:rsidRPr="0034688F">
              <w:t>Nifer</w:t>
            </w:r>
            <w:proofErr w:type="spellEnd"/>
            <w:r w:rsidRPr="0034688F">
              <w:t xml:space="preserve"> </w:t>
            </w:r>
            <w:proofErr w:type="spellStart"/>
            <w:r w:rsidRPr="0034688F">
              <w:t>yr</w:t>
            </w:r>
            <w:proofErr w:type="spellEnd"/>
            <w:r w:rsidRPr="0034688F">
              <w:t xml:space="preserve"> </w:t>
            </w:r>
            <w:proofErr w:type="spellStart"/>
            <w:r w:rsidRPr="0034688F">
              <w:t>oedolion</w:t>
            </w:r>
            <w:proofErr w:type="spellEnd"/>
            <w:r w:rsidRPr="0034688F">
              <w:t xml:space="preserve"> </w:t>
            </w:r>
            <w:r w:rsidRPr="0034688F">
              <w:br/>
              <w:t xml:space="preserve">(1 </w:t>
            </w:r>
            <w:proofErr w:type="spellStart"/>
            <w:r w:rsidRPr="0034688F">
              <w:t>athro</w:t>
            </w:r>
            <w:proofErr w:type="spellEnd"/>
            <w:r w:rsidRPr="0034688F">
              <w:t xml:space="preserve"> / </w:t>
            </w:r>
            <w:proofErr w:type="spellStart"/>
            <w:r w:rsidRPr="0034688F">
              <w:t>oedolyn</w:t>
            </w:r>
            <w:proofErr w:type="spellEnd"/>
            <w:r w:rsidRPr="0034688F">
              <w:t xml:space="preserve"> am </w:t>
            </w:r>
            <w:proofErr w:type="spellStart"/>
            <w:r w:rsidRPr="0034688F">
              <w:t>ddim</w:t>
            </w:r>
            <w:proofErr w:type="spellEnd"/>
            <w:r w:rsidRPr="0034688F">
              <w:t xml:space="preserve"> i bob</w:t>
            </w:r>
            <w:r w:rsidR="0079187A">
              <w:t xml:space="preserve"> 12</w:t>
            </w:r>
            <w:r w:rsidRPr="0034688F">
              <w:t xml:space="preserve"> o </w:t>
            </w:r>
            <w:proofErr w:type="spellStart"/>
            <w:r w:rsidRPr="0034688F">
              <w:t>blant</w:t>
            </w:r>
            <w:proofErr w:type="spellEnd"/>
            <w:r w:rsidRPr="0034688F">
              <w:t>)</w:t>
            </w:r>
          </w:p>
          <w:p w:rsidR="0034688F" w:rsidRPr="0034688F" w:rsidRDefault="0034688F" w:rsidP="0034688F">
            <w:r w:rsidRPr="0034688F">
              <w:rPr>
                <w:rFonts w:ascii="Calibri" w:hAnsi="Calibri" w:cs="Calibri"/>
                <w:lang w:val="cy-GB"/>
              </w:rPr>
              <w:t xml:space="preserve">Nifer yr oedolion ychwanegol </w:t>
            </w:r>
            <w:r w:rsidRPr="0034688F">
              <w:rPr>
                <w:rFonts w:ascii="Calibri" w:hAnsi="Calibri" w:cs="Calibri"/>
                <w:lang w:val="cy-GB"/>
              </w:rPr>
              <w:br/>
              <w:t>(£5 yr oedolyn)</w:t>
            </w:r>
          </w:p>
        </w:tc>
        <w:tc>
          <w:tcPr>
            <w:tcW w:w="1276" w:type="dxa"/>
            <w:vMerge w:val="restart"/>
          </w:tcPr>
          <w:p w:rsidR="0034688F" w:rsidRPr="0034688F" w:rsidRDefault="0034688F" w:rsidP="0034688F"/>
        </w:tc>
        <w:tc>
          <w:tcPr>
            <w:tcW w:w="1418" w:type="dxa"/>
            <w:vMerge w:val="restart"/>
          </w:tcPr>
          <w:p w:rsidR="0034688F" w:rsidRPr="0034688F" w:rsidRDefault="0034688F" w:rsidP="0034688F">
            <w:pPr>
              <w:jc w:val="center"/>
            </w:pPr>
            <w:r w:rsidRPr="0034688F">
              <w:t>£0.00</w:t>
            </w:r>
          </w:p>
        </w:tc>
        <w:tc>
          <w:tcPr>
            <w:tcW w:w="1842" w:type="dxa"/>
            <w:shd w:val="clear" w:color="auto" w:fill="F2F2F2" w:themeFill="background1" w:themeFillShade="F2"/>
          </w:tcPr>
          <w:p w:rsidR="0034688F" w:rsidRPr="0034688F" w:rsidRDefault="0034688F" w:rsidP="0034688F">
            <w:r w:rsidRPr="0034688F">
              <w:t>Invoice sent</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82"/>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pPr>
              <w:jc w:val="center"/>
            </w:pPr>
          </w:p>
        </w:tc>
        <w:tc>
          <w:tcPr>
            <w:tcW w:w="1842" w:type="dxa"/>
            <w:shd w:val="clear" w:color="auto" w:fill="F2F2F2" w:themeFill="background1" w:themeFillShade="F2"/>
          </w:tcPr>
          <w:p w:rsidR="0034688F" w:rsidRPr="0034688F" w:rsidRDefault="0034688F" w:rsidP="0034688F">
            <w:r w:rsidRPr="0034688F">
              <w:t>Full Payment rec’d</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40"/>
        </w:trPr>
        <w:tc>
          <w:tcPr>
            <w:tcW w:w="3964" w:type="dxa"/>
            <w:vMerge w:val="restart"/>
          </w:tcPr>
          <w:p w:rsidR="0034688F" w:rsidRPr="0034688F" w:rsidRDefault="0034688F" w:rsidP="0034688F"/>
        </w:tc>
        <w:tc>
          <w:tcPr>
            <w:tcW w:w="1276" w:type="dxa"/>
            <w:vMerge w:val="restart"/>
          </w:tcPr>
          <w:p w:rsidR="0034688F" w:rsidRPr="0034688F" w:rsidRDefault="0034688F" w:rsidP="0034688F"/>
        </w:tc>
        <w:tc>
          <w:tcPr>
            <w:tcW w:w="1418" w:type="dxa"/>
            <w:vMerge w:val="restart"/>
          </w:tcPr>
          <w:p w:rsidR="0034688F" w:rsidRPr="0034688F" w:rsidRDefault="0034688F" w:rsidP="0034688F">
            <w:pPr>
              <w:jc w:val="center"/>
            </w:pPr>
          </w:p>
        </w:tc>
        <w:tc>
          <w:tcPr>
            <w:tcW w:w="1842" w:type="dxa"/>
            <w:shd w:val="clear" w:color="auto" w:fill="F2F2F2" w:themeFill="background1" w:themeFillShade="F2"/>
          </w:tcPr>
          <w:p w:rsidR="0034688F" w:rsidRPr="0034688F" w:rsidRDefault="0034688F" w:rsidP="0034688F">
            <w:r w:rsidRPr="0034688F">
              <w:t>Receipt sent</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188"/>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pPr>
              <w:jc w:val="center"/>
            </w:pPr>
          </w:p>
        </w:tc>
        <w:tc>
          <w:tcPr>
            <w:tcW w:w="1842" w:type="dxa"/>
            <w:shd w:val="clear" w:color="auto" w:fill="F2F2F2" w:themeFill="background1" w:themeFillShade="F2"/>
          </w:tcPr>
          <w:p w:rsidR="0034688F" w:rsidRPr="0034688F" w:rsidRDefault="0034688F" w:rsidP="0034688F">
            <w:r w:rsidRPr="0034688F">
              <w:t>Pack sent</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85"/>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pPr>
              <w:jc w:val="center"/>
            </w:pPr>
          </w:p>
        </w:tc>
        <w:tc>
          <w:tcPr>
            <w:tcW w:w="3543" w:type="dxa"/>
            <w:gridSpan w:val="3"/>
            <w:vMerge w:val="restart"/>
            <w:shd w:val="clear" w:color="auto" w:fill="F2F2F2" w:themeFill="background1" w:themeFillShade="F2"/>
          </w:tcPr>
          <w:p w:rsidR="0034688F" w:rsidRPr="0034688F" w:rsidRDefault="0034688F" w:rsidP="0034688F">
            <w:r w:rsidRPr="0034688F">
              <w:t>Booking Ref No:</w:t>
            </w:r>
          </w:p>
        </w:tc>
      </w:tr>
      <w:tr w:rsidR="0034688F" w:rsidRPr="0034688F" w:rsidTr="00847391">
        <w:tc>
          <w:tcPr>
            <w:tcW w:w="3964" w:type="dxa"/>
          </w:tcPr>
          <w:p w:rsidR="0034688F" w:rsidRPr="0034688F" w:rsidRDefault="0034688F" w:rsidP="0034688F">
            <w:proofErr w:type="spellStart"/>
            <w:r w:rsidRPr="0034688F">
              <w:t>Tâl</w:t>
            </w:r>
            <w:proofErr w:type="spellEnd"/>
            <w:r w:rsidRPr="0034688F">
              <w:t xml:space="preserve"> </w:t>
            </w:r>
            <w:proofErr w:type="spellStart"/>
            <w:r w:rsidRPr="0034688F">
              <w:t>gweinyddol</w:t>
            </w:r>
            <w:proofErr w:type="spellEnd"/>
          </w:p>
        </w:tc>
        <w:tc>
          <w:tcPr>
            <w:tcW w:w="1276" w:type="dxa"/>
            <w:shd w:val="clear" w:color="auto" w:fill="7F7F7F" w:themeFill="text1" w:themeFillTint="80"/>
          </w:tcPr>
          <w:p w:rsidR="0034688F" w:rsidRPr="0034688F" w:rsidRDefault="0034688F" w:rsidP="0034688F"/>
        </w:tc>
        <w:tc>
          <w:tcPr>
            <w:tcW w:w="1418" w:type="dxa"/>
          </w:tcPr>
          <w:p w:rsidR="0034688F" w:rsidRPr="0034688F" w:rsidRDefault="0034688F" w:rsidP="0034688F">
            <w:pPr>
              <w:jc w:val="center"/>
            </w:pPr>
            <w:r w:rsidRPr="0034688F">
              <w:t>£5.00</w:t>
            </w:r>
          </w:p>
        </w:tc>
        <w:tc>
          <w:tcPr>
            <w:tcW w:w="3543" w:type="dxa"/>
            <w:gridSpan w:val="3"/>
            <w:vMerge/>
            <w:shd w:val="clear" w:color="auto" w:fill="F2F2F2" w:themeFill="background1" w:themeFillShade="F2"/>
          </w:tcPr>
          <w:p w:rsidR="0034688F" w:rsidRPr="0034688F" w:rsidRDefault="0034688F" w:rsidP="0034688F"/>
        </w:tc>
      </w:tr>
      <w:tr w:rsidR="0034688F" w:rsidRPr="0034688F" w:rsidTr="00847391">
        <w:trPr>
          <w:trHeight w:val="354"/>
        </w:trPr>
        <w:tc>
          <w:tcPr>
            <w:tcW w:w="3964" w:type="dxa"/>
            <w:vMerge w:val="restart"/>
          </w:tcPr>
          <w:p w:rsidR="0034688F" w:rsidRPr="0034688F" w:rsidRDefault="0034688F" w:rsidP="0034688F">
            <w:r w:rsidRPr="0034688F">
              <w:rPr>
                <w:rFonts w:ascii="Calibri" w:hAnsi="Calibri" w:cs="Calibri"/>
                <w:lang w:val="cy-GB"/>
              </w:rPr>
              <w:t>Is gyfanswm</w:t>
            </w:r>
          </w:p>
          <w:p w:rsidR="0034688F" w:rsidRPr="0034688F" w:rsidRDefault="0034688F" w:rsidP="0034688F"/>
        </w:tc>
        <w:tc>
          <w:tcPr>
            <w:tcW w:w="1276" w:type="dxa"/>
            <w:vMerge w:val="restart"/>
            <w:shd w:val="clear" w:color="auto" w:fill="7F7F7F" w:themeFill="text1" w:themeFillTint="80"/>
          </w:tcPr>
          <w:p w:rsidR="0034688F" w:rsidRPr="0034688F" w:rsidRDefault="0034688F" w:rsidP="0034688F"/>
        </w:tc>
        <w:tc>
          <w:tcPr>
            <w:tcW w:w="1418" w:type="dxa"/>
            <w:vMerge w:val="restart"/>
          </w:tcPr>
          <w:p w:rsidR="0034688F" w:rsidRPr="0034688F" w:rsidRDefault="0034688F" w:rsidP="0034688F">
            <w:pPr>
              <w:jc w:val="center"/>
            </w:pPr>
          </w:p>
        </w:tc>
        <w:tc>
          <w:tcPr>
            <w:tcW w:w="3543" w:type="dxa"/>
            <w:gridSpan w:val="3"/>
            <w:vMerge/>
            <w:shd w:val="clear" w:color="auto" w:fill="F2F2F2" w:themeFill="background1" w:themeFillShade="F2"/>
          </w:tcPr>
          <w:p w:rsidR="0034688F" w:rsidRPr="0034688F" w:rsidRDefault="0034688F" w:rsidP="0034688F">
            <w:pPr>
              <w:jc w:val="center"/>
            </w:pPr>
          </w:p>
        </w:tc>
      </w:tr>
      <w:tr w:rsidR="0034688F" w:rsidRPr="0034688F" w:rsidTr="00847391">
        <w:trPr>
          <w:trHeight w:val="244"/>
        </w:trPr>
        <w:tc>
          <w:tcPr>
            <w:tcW w:w="3964" w:type="dxa"/>
            <w:vMerge/>
          </w:tcPr>
          <w:p w:rsidR="0034688F" w:rsidRPr="0034688F" w:rsidRDefault="0034688F" w:rsidP="0034688F"/>
        </w:tc>
        <w:tc>
          <w:tcPr>
            <w:tcW w:w="1276" w:type="dxa"/>
            <w:vMerge/>
            <w:shd w:val="clear" w:color="auto" w:fill="7F7F7F" w:themeFill="text1" w:themeFillTint="80"/>
          </w:tcPr>
          <w:p w:rsidR="0034688F" w:rsidRPr="0034688F" w:rsidRDefault="0034688F" w:rsidP="0034688F"/>
        </w:tc>
        <w:tc>
          <w:tcPr>
            <w:tcW w:w="1418" w:type="dxa"/>
            <w:vMerge/>
          </w:tcPr>
          <w:p w:rsidR="0034688F" w:rsidRPr="0034688F" w:rsidRDefault="0034688F" w:rsidP="0034688F">
            <w:pPr>
              <w:jc w:val="center"/>
            </w:pPr>
          </w:p>
        </w:tc>
        <w:tc>
          <w:tcPr>
            <w:tcW w:w="3543" w:type="dxa"/>
            <w:gridSpan w:val="3"/>
            <w:vMerge w:val="restart"/>
            <w:shd w:val="clear" w:color="auto" w:fill="F2F2F2" w:themeFill="background1" w:themeFillShade="F2"/>
          </w:tcPr>
          <w:p w:rsidR="0034688F" w:rsidRPr="0034688F" w:rsidRDefault="0034688F" w:rsidP="0034688F">
            <w:r w:rsidRPr="0034688F">
              <w:t>Seat Allocation:</w:t>
            </w:r>
          </w:p>
          <w:p w:rsidR="0034688F" w:rsidRPr="0034688F" w:rsidRDefault="0034688F" w:rsidP="0034688F">
            <w:r w:rsidRPr="0034688F">
              <w:t>Block:</w:t>
            </w:r>
          </w:p>
          <w:p w:rsidR="0034688F" w:rsidRPr="0034688F" w:rsidRDefault="0034688F" w:rsidP="0034688F">
            <w:r w:rsidRPr="0034688F">
              <w:t>Rows:</w:t>
            </w:r>
          </w:p>
        </w:tc>
      </w:tr>
      <w:tr w:rsidR="0034688F" w:rsidRPr="0034688F" w:rsidTr="00847391">
        <w:tc>
          <w:tcPr>
            <w:tcW w:w="3964" w:type="dxa"/>
          </w:tcPr>
          <w:p w:rsidR="0034688F" w:rsidRPr="0034688F" w:rsidRDefault="0034688F" w:rsidP="0034688F">
            <w:proofErr w:type="spellStart"/>
            <w:r w:rsidRPr="0034688F">
              <w:t>Blaendal</w:t>
            </w:r>
            <w:proofErr w:type="spellEnd"/>
            <w:r w:rsidRPr="0034688F">
              <w:t xml:space="preserve"> (</w:t>
            </w:r>
            <w:proofErr w:type="spellStart"/>
            <w:r w:rsidRPr="0034688F">
              <w:t>i'w</w:t>
            </w:r>
            <w:proofErr w:type="spellEnd"/>
            <w:r w:rsidRPr="0034688F">
              <w:t xml:space="preserve"> </w:t>
            </w:r>
            <w:proofErr w:type="spellStart"/>
            <w:r w:rsidRPr="0034688F">
              <w:t>dalu</w:t>
            </w:r>
            <w:proofErr w:type="spellEnd"/>
            <w:r w:rsidRPr="0034688F">
              <w:t xml:space="preserve"> </w:t>
            </w:r>
            <w:proofErr w:type="spellStart"/>
            <w:r w:rsidRPr="0034688F">
              <w:t>gyda'r</w:t>
            </w:r>
            <w:proofErr w:type="spellEnd"/>
            <w:r w:rsidRPr="0034688F">
              <w:t xml:space="preserve"> </w:t>
            </w:r>
            <w:proofErr w:type="spellStart"/>
            <w:r w:rsidRPr="0034688F">
              <w:t>archeb</w:t>
            </w:r>
            <w:proofErr w:type="spellEnd"/>
            <w:r w:rsidRPr="0034688F">
              <w:t>)</w:t>
            </w:r>
          </w:p>
        </w:tc>
        <w:tc>
          <w:tcPr>
            <w:tcW w:w="1276" w:type="dxa"/>
            <w:shd w:val="clear" w:color="auto" w:fill="7F7F7F" w:themeFill="text1" w:themeFillTint="80"/>
          </w:tcPr>
          <w:p w:rsidR="0034688F" w:rsidRPr="0034688F" w:rsidRDefault="0034688F" w:rsidP="0034688F"/>
        </w:tc>
        <w:tc>
          <w:tcPr>
            <w:tcW w:w="1418" w:type="dxa"/>
          </w:tcPr>
          <w:p w:rsidR="0034688F" w:rsidRPr="0034688F" w:rsidRDefault="0034688F" w:rsidP="0034688F">
            <w:pPr>
              <w:jc w:val="center"/>
            </w:pPr>
            <w:r w:rsidRPr="0034688F">
              <w:t>£25.00</w:t>
            </w:r>
          </w:p>
        </w:tc>
        <w:tc>
          <w:tcPr>
            <w:tcW w:w="3543" w:type="dxa"/>
            <w:gridSpan w:val="3"/>
            <w:vMerge/>
            <w:shd w:val="clear" w:color="auto" w:fill="F2F2F2" w:themeFill="background1" w:themeFillShade="F2"/>
          </w:tcPr>
          <w:p w:rsidR="0034688F" w:rsidRPr="0034688F" w:rsidRDefault="0034688F" w:rsidP="0034688F">
            <w:pPr>
              <w:jc w:val="center"/>
            </w:pPr>
          </w:p>
        </w:tc>
      </w:tr>
      <w:tr w:rsidR="0034688F" w:rsidRPr="0034688F" w:rsidTr="00847391">
        <w:trPr>
          <w:trHeight w:val="227"/>
        </w:trPr>
        <w:tc>
          <w:tcPr>
            <w:tcW w:w="3964" w:type="dxa"/>
          </w:tcPr>
          <w:p w:rsidR="0034688F" w:rsidRPr="0034688F" w:rsidRDefault="00E91D5A" w:rsidP="00847391">
            <w:pPr>
              <w:spacing w:line="276" w:lineRule="auto"/>
            </w:pPr>
            <w:proofErr w:type="spellStart"/>
            <w:r w:rsidRPr="00E91D5A">
              <w:t>Balans</w:t>
            </w:r>
            <w:proofErr w:type="spellEnd"/>
            <w:r w:rsidRPr="00E91D5A">
              <w:t xml:space="preserve"> (</w:t>
            </w:r>
            <w:proofErr w:type="spellStart"/>
            <w:r w:rsidRPr="00E91D5A">
              <w:t>i'w</w:t>
            </w:r>
            <w:proofErr w:type="spellEnd"/>
            <w:r w:rsidRPr="00E91D5A">
              <w:t xml:space="preserve"> </w:t>
            </w:r>
            <w:proofErr w:type="spellStart"/>
            <w:r w:rsidRPr="00E91D5A">
              <w:t>dalu</w:t>
            </w:r>
            <w:proofErr w:type="spellEnd"/>
            <w:r w:rsidRPr="00E91D5A">
              <w:t xml:space="preserve"> </w:t>
            </w:r>
            <w:proofErr w:type="spellStart"/>
            <w:r w:rsidRPr="00E91D5A">
              <w:t>erbyn</w:t>
            </w:r>
            <w:proofErr w:type="spellEnd"/>
            <w:r w:rsidRPr="00E91D5A">
              <w:t xml:space="preserve"> </w:t>
            </w:r>
            <w:proofErr w:type="spellStart"/>
            <w:r w:rsidRPr="00E91D5A">
              <w:t>dydd</w:t>
            </w:r>
            <w:proofErr w:type="spellEnd"/>
            <w:r w:rsidRPr="00E91D5A">
              <w:t xml:space="preserve"> </w:t>
            </w:r>
            <w:proofErr w:type="spellStart"/>
            <w:r w:rsidRPr="00E91D5A">
              <w:t>Gwener</w:t>
            </w:r>
            <w:proofErr w:type="spellEnd"/>
            <w:r w:rsidRPr="00E91D5A">
              <w:t xml:space="preserve"> 6 Mai 2022)</w:t>
            </w:r>
          </w:p>
        </w:tc>
        <w:tc>
          <w:tcPr>
            <w:tcW w:w="1276" w:type="dxa"/>
            <w:shd w:val="clear" w:color="auto" w:fill="7F7F7F" w:themeFill="text1" w:themeFillTint="80"/>
          </w:tcPr>
          <w:p w:rsidR="0034688F" w:rsidRPr="0034688F" w:rsidRDefault="0034688F" w:rsidP="0034688F"/>
        </w:tc>
        <w:tc>
          <w:tcPr>
            <w:tcW w:w="1418" w:type="dxa"/>
          </w:tcPr>
          <w:p w:rsidR="0034688F" w:rsidRPr="0034688F" w:rsidRDefault="0034688F" w:rsidP="0034688F"/>
        </w:tc>
        <w:tc>
          <w:tcPr>
            <w:tcW w:w="3543" w:type="dxa"/>
            <w:gridSpan w:val="3"/>
            <w:vMerge/>
            <w:shd w:val="clear" w:color="auto" w:fill="F2F2F2" w:themeFill="background1" w:themeFillShade="F2"/>
          </w:tcPr>
          <w:p w:rsidR="0034688F" w:rsidRPr="0034688F" w:rsidRDefault="0034688F" w:rsidP="0034688F"/>
        </w:tc>
      </w:tr>
    </w:tbl>
    <w:p w:rsidR="0034688F" w:rsidRPr="00673520" w:rsidRDefault="00FE05B3" w:rsidP="00673520">
      <w:pPr>
        <w:spacing w:after="0" w:line="240" w:lineRule="auto"/>
        <w:rPr>
          <w:i w:val="0"/>
        </w:rPr>
      </w:pPr>
      <w:proofErr w:type="spellStart"/>
      <w:r w:rsidRPr="0034688F">
        <w:rPr>
          <w:rFonts w:eastAsia="FangSong"/>
          <w:b/>
          <w:i w:val="0"/>
        </w:rPr>
        <w:t>Dychwelwch</w:t>
      </w:r>
      <w:proofErr w:type="spellEnd"/>
      <w:r w:rsidRPr="0034688F">
        <w:rPr>
          <w:rFonts w:eastAsia="FangSong"/>
          <w:b/>
          <w:i w:val="0"/>
        </w:rPr>
        <w:t xml:space="preserve"> y </w:t>
      </w:r>
      <w:proofErr w:type="spellStart"/>
      <w:r w:rsidRPr="0034688F">
        <w:rPr>
          <w:rFonts w:eastAsia="FangSong"/>
          <w:b/>
          <w:i w:val="0"/>
        </w:rPr>
        <w:t>ffurflen</w:t>
      </w:r>
      <w:proofErr w:type="spellEnd"/>
      <w:r w:rsidRPr="0034688F">
        <w:rPr>
          <w:rFonts w:eastAsia="FangSong"/>
          <w:b/>
          <w:i w:val="0"/>
        </w:rPr>
        <w:t xml:space="preserve"> </w:t>
      </w:r>
      <w:proofErr w:type="spellStart"/>
      <w:r w:rsidRPr="0034688F">
        <w:rPr>
          <w:rFonts w:cs="Arial"/>
          <w:b/>
          <w:i w:val="0"/>
          <w:shd w:val="clear" w:color="auto" w:fill="FFFFFF"/>
        </w:rPr>
        <w:t>wedi'i</w:t>
      </w:r>
      <w:proofErr w:type="spellEnd"/>
      <w:r w:rsidRPr="0034688F">
        <w:rPr>
          <w:rFonts w:cs="Arial"/>
          <w:b/>
          <w:i w:val="0"/>
          <w:shd w:val="clear" w:color="auto" w:fill="FFFFFF"/>
        </w:rPr>
        <w:t xml:space="preserve"> </w:t>
      </w:r>
      <w:proofErr w:type="spellStart"/>
      <w:r w:rsidRPr="0034688F">
        <w:rPr>
          <w:rFonts w:cs="Arial"/>
          <w:b/>
          <w:i w:val="0"/>
          <w:shd w:val="clear" w:color="auto" w:fill="FFFFFF"/>
        </w:rPr>
        <w:t>chwblhau</w:t>
      </w:r>
      <w:proofErr w:type="spellEnd"/>
      <w:r w:rsidRPr="0034688F">
        <w:rPr>
          <w:rFonts w:eastAsia="FangSong"/>
          <w:b/>
          <w:i w:val="0"/>
        </w:rPr>
        <w:t xml:space="preserve"> </w:t>
      </w:r>
      <w:proofErr w:type="spellStart"/>
      <w:r w:rsidRPr="0034688F">
        <w:rPr>
          <w:rFonts w:eastAsia="FangSong"/>
          <w:b/>
          <w:i w:val="0"/>
        </w:rPr>
        <w:t>i’r</w:t>
      </w:r>
      <w:proofErr w:type="spellEnd"/>
      <w:r w:rsidRPr="0034688F">
        <w:rPr>
          <w:rFonts w:eastAsia="FangSong"/>
          <w:b/>
          <w:i w:val="0"/>
        </w:rPr>
        <w:t xml:space="preserve"> </w:t>
      </w:r>
      <w:proofErr w:type="spellStart"/>
      <w:r w:rsidRPr="0034688F">
        <w:rPr>
          <w:rFonts w:eastAsia="FangSong"/>
          <w:b/>
          <w:i w:val="0"/>
        </w:rPr>
        <w:t>swyddfa</w:t>
      </w:r>
      <w:proofErr w:type="spellEnd"/>
      <w:r w:rsidR="006E68A8" w:rsidRPr="0034688F">
        <w:rPr>
          <w:rFonts w:eastAsia="FangSong"/>
          <w:b/>
          <w:i w:val="0"/>
        </w:rPr>
        <w:t>:</w:t>
      </w:r>
      <w:r w:rsidR="0034688F">
        <w:rPr>
          <w:rFonts w:eastAsia="FangSong"/>
          <w:b/>
          <w:i w:val="0"/>
        </w:rPr>
        <w:t xml:space="preserve"> </w:t>
      </w:r>
      <w:r w:rsidRPr="0034688F">
        <w:rPr>
          <w:i w:val="0"/>
        </w:rPr>
        <w:t xml:space="preserve">Eisteddfod </w:t>
      </w:r>
      <w:proofErr w:type="spellStart"/>
      <w:r w:rsidRPr="0034688F">
        <w:rPr>
          <w:i w:val="0"/>
        </w:rPr>
        <w:t>Ryngwladol</w:t>
      </w:r>
      <w:proofErr w:type="spellEnd"/>
      <w:r w:rsidRPr="0034688F">
        <w:rPr>
          <w:i w:val="0"/>
        </w:rPr>
        <w:t xml:space="preserve"> Llangollen, Y </w:t>
      </w:r>
      <w:proofErr w:type="spellStart"/>
      <w:r w:rsidRPr="0034688F">
        <w:rPr>
          <w:i w:val="0"/>
        </w:rPr>
        <w:t>Pafiliwn</w:t>
      </w:r>
      <w:proofErr w:type="spellEnd"/>
      <w:r w:rsidRPr="0034688F">
        <w:rPr>
          <w:i w:val="0"/>
        </w:rPr>
        <w:t xml:space="preserve"> </w:t>
      </w:r>
      <w:proofErr w:type="spellStart"/>
      <w:r w:rsidRPr="0034688F">
        <w:rPr>
          <w:i w:val="0"/>
        </w:rPr>
        <w:t>Rhyngwladol</w:t>
      </w:r>
      <w:proofErr w:type="spellEnd"/>
      <w:r w:rsidRPr="0034688F">
        <w:rPr>
          <w:i w:val="0"/>
        </w:rPr>
        <w:t xml:space="preserve"> </w:t>
      </w:r>
      <w:proofErr w:type="spellStart"/>
      <w:r w:rsidRPr="0034688F">
        <w:rPr>
          <w:i w:val="0"/>
        </w:rPr>
        <w:t>Brenhino</w:t>
      </w:r>
      <w:r w:rsidR="00673520">
        <w:rPr>
          <w:i w:val="0"/>
        </w:rPr>
        <w:t>l</w:t>
      </w:r>
      <w:proofErr w:type="spellEnd"/>
      <w:r w:rsidR="00673520">
        <w:rPr>
          <w:i w:val="0"/>
        </w:rPr>
        <w:t xml:space="preserve">, </w:t>
      </w:r>
      <w:proofErr w:type="spellStart"/>
      <w:r w:rsidR="00673520">
        <w:rPr>
          <w:i w:val="0"/>
        </w:rPr>
        <w:t>Ffordd</w:t>
      </w:r>
      <w:proofErr w:type="spellEnd"/>
      <w:r w:rsidR="00673520">
        <w:rPr>
          <w:i w:val="0"/>
        </w:rPr>
        <w:t xml:space="preserve"> </w:t>
      </w:r>
      <w:proofErr w:type="spellStart"/>
      <w:r w:rsidR="00673520">
        <w:rPr>
          <w:i w:val="0"/>
        </w:rPr>
        <w:t>yr</w:t>
      </w:r>
      <w:proofErr w:type="spellEnd"/>
      <w:r w:rsidR="00673520">
        <w:rPr>
          <w:i w:val="0"/>
        </w:rPr>
        <w:t xml:space="preserve"> </w:t>
      </w:r>
      <w:proofErr w:type="spellStart"/>
      <w:r w:rsidR="00673520">
        <w:rPr>
          <w:i w:val="0"/>
        </w:rPr>
        <w:t>Abaty</w:t>
      </w:r>
      <w:proofErr w:type="spellEnd"/>
      <w:r w:rsidR="00673520">
        <w:rPr>
          <w:i w:val="0"/>
        </w:rPr>
        <w:t>, Llangollen</w:t>
      </w:r>
      <w:r w:rsidRPr="0034688F">
        <w:rPr>
          <w:i w:val="0"/>
        </w:rPr>
        <w:t>, LL20 8SW</w:t>
      </w:r>
      <w:r w:rsidR="00673520">
        <w:rPr>
          <w:i w:val="0"/>
        </w:rPr>
        <w:t xml:space="preserve">                                             </w:t>
      </w:r>
      <w:proofErr w:type="spellStart"/>
      <w:r w:rsidR="0034688F" w:rsidRPr="0034688F">
        <w:rPr>
          <w:rFonts w:eastAsia="FangSong"/>
          <w:b/>
          <w:i w:val="0"/>
        </w:rPr>
        <w:t>Sieciau</w:t>
      </w:r>
      <w:proofErr w:type="spellEnd"/>
      <w:r w:rsidR="0034688F" w:rsidRPr="0034688F">
        <w:rPr>
          <w:rFonts w:eastAsia="FangSong"/>
          <w:b/>
          <w:i w:val="0"/>
        </w:rPr>
        <w:t xml:space="preserve"> </w:t>
      </w:r>
      <w:proofErr w:type="spellStart"/>
      <w:r w:rsidR="0034688F" w:rsidRPr="0034688F">
        <w:rPr>
          <w:rFonts w:eastAsia="FangSong"/>
          <w:b/>
          <w:i w:val="0"/>
        </w:rPr>
        <w:t>yn</w:t>
      </w:r>
      <w:proofErr w:type="spellEnd"/>
      <w:r w:rsidR="0034688F" w:rsidRPr="0034688F">
        <w:rPr>
          <w:rFonts w:eastAsia="FangSong"/>
          <w:b/>
          <w:i w:val="0"/>
        </w:rPr>
        <w:t xml:space="preserve"> </w:t>
      </w:r>
      <w:proofErr w:type="spellStart"/>
      <w:r w:rsidR="0034688F" w:rsidRPr="0034688F">
        <w:rPr>
          <w:rFonts w:eastAsia="FangSong"/>
          <w:b/>
          <w:i w:val="0"/>
        </w:rPr>
        <w:t>daladwy</w:t>
      </w:r>
      <w:proofErr w:type="spellEnd"/>
      <w:r w:rsidR="0034688F" w:rsidRPr="0034688F">
        <w:rPr>
          <w:rFonts w:eastAsia="FangSong"/>
          <w:b/>
          <w:i w:val="0"/>
        </w:rPr>
        <w:t xml:space="preserve"> i LIME Ltd</w:t>
      </w:r>
    </w:p>
    <w:p w:rsidR="00FE05B3" w:rsidRDefault="00FE05B3" w:rsidP="00FE05B3">
      <w:pPr>
        <w:rPr>
          <w:rStyle w:val="Hyperlink"/>
          <w:b/>
          <w:i w:val="0"/>
        </w:rPr>
      </w:pPr>
      <w:proofErr w:type="spellStart"/>
      <w:r w:rsidRPr="0034688F">
        <w:rPr>
          <w:b/>
          <w:i w:val="0"/>
        </w:rPr>
        <w:t>Ffôn</w:t>
      </w:r>
      <w:proofErr w:type="spellEnd"/>
      <w:r w:rsidR="00FB6D3C" w:rsidRPr="0034688F">
        <w:rPr>
          <w:b/>
          <w:i w:val="0"/>
        </w:rPr>
        <w:t>: 01978 862001</w:t>
      </w:r>
      <w:r w:rsidRPr="0034688F">
        <w:rPr>
          <w:b/>
          <w:i w:val="0"/>
        </w:rPr>
        <w:t xml:space="preserve"> </w:t>
      </w:r>
      <w:r w:rsidR="00FB6D3C" w:rsidRPr="0034688F">
        <w:rPr>
          <w:b/>
          <w:i w:val="0"/>
        </w:rPr>
        <w:t xml:space="preserve">   </w:t>
      </w:r>
      <w:proofErr w:type="spellStart"/>
      <w:r w:rsidRPr="0034688F">
        <w:rPr>
          <w:b/>
          <w:i w:val="0"/>
        </w:rPr>
        <w:t>Ebost</w:t>
      </w:r>
      <w:proofErr w:type="spellEnd"/>
      <w:r w:rsidRPr="0034688F">
        <w:rPr>
          <w:b/>
          <w:i w:val="0"/>
        </w:rPr>
        <w:t xml:space="preserve">: </w:t>
      </w:r>
      <w:hyperlink r:id="rId8" w:history="1">
        <w:r w:rsidR="00FB6D3C" w:rsidRPr="0034688F">
          <w:rPr>
            <w:rStyle w:val="Hyperlink"/>
            <w:b/>
            <w:i w:val="0"/>
          </w:rPr>
          <w:t>tickets@llangollen.net</w:t>
        </w:r>
      </w:hyperlink>
      <w:r w:rsidR="00FB6D3C" w:rsidRPr="0034688F">
        <w:rPr>
          <w:b/>
          <w:i w:val="0"/>
        </w:rPr>
        <w:t xml:space="preserve">    Gwefan: </w:t>
      </w:r>
      <w:hyperlink r:id="rId9" w:history="1">
        <w:r w:rsidR="00FB6D3C" w:rsidRPr="0034688F">
          <w:rPr>
            <w:rStyle w:val="Hyperlink"/>
            <w:b/>
            <w:i w:val="0"/>
          </w:rPr>
          <w:t>www.llangollen.net</w:t>
        </w:r>
      </w:hyperlink>
    </w:p>
    <w:p w:rsidR="004A215A" w:rsidRPr="004A215A" w:rsidRDefault="004A215A" w:rsidP="0034688F">
      <w:pPr>
        <w:rPr>
          <w:i w:val="0"/>
          <w:sz w:val="16"/>
          <w:lang w:val="cy-GB"/>
        </w:rPr>
      </w:pPr>
      <w:r w:rsidRPr="004A215A">
        <w:rPr>
          <w:i w:val="0"/>
          <w:sz w:val="16"/>
          <w:lang w:val="cy-GB"/>
        </w:rPr>
        <w:t>Ffoniwch y swyddfa docynnau ar y rhif uchod i drafod unrhyw anghenion penodol/cadeiriau olwyn neu drefniadau ayb a allai fod gan eich ysgol</w:t>
      </w:r>
    </w:p>
    <w:p w:rsidR="00F57E91" w:rsidRPr="00673520" w:rsidRDefault="00F57E91" w:rsidP="0034688F">
      <w:pPr>
        <w:rPr>
          <w:b/>
          <w:i w:val="0"/>
          <w:sz w:val="16"/>
        </w:rPr>
      </w:pPr>
      <w:proofErr w:type="spellStart"/>
      <w:r w:rsidRPr="00673520">
        <w:rPr>
          <w:rFonts w:ascii="Calibri" w:eastAsia="Calibri" w:hAnsi="Calibri" w:cs="Times New Roman"/>
          <w:b/>
          <w:i w:val="0"/>
          <w:iCs w:val="0"/>
          <w:sz w:val="12"/>
          <w:szCs w:val="16"/>
          <w:u w:val="single"/>
          <w:lang w:eastAsia="en-US"/>
        </w:rPr>
        <w:t>Telerau</w:t>
      </w:r>
      <w:proofErr w:type="spellEnd"/>
      <w:r w:rsidRPr="00673520">
        <w:rPr>
          <w:rFonts w:ascii="Calibri" w:eastAsia="Calibri" w:hAnsi="Calibri" w:cs="Times New Roman"/>
          <w:b/>
          <w:i w:val="0"/>
          <w:iCs w:val="0"/>
          <w:sz w:val="12"/>
          <w:szCs w:val="16"/>
          <w:u w:val="single"/>
          <w:lang w:eastAsia="en-US"/>
        </w:rPr>
        <w:t xml:space="preserve"> ac </w:t>
      </w:r>
      <w:proofErr w:type="spellStart"/>
      <w:r w:rsidRPr="00673520">
        <w:rPr>
          <w:rFonts w:ascii="Calibri" w:eastAsia="Calibri" w:hAnsi="Calibri" w:cs="Times New Roman"/>
          <w:b/>
          <w:i w:val="0"/>
          <w:iCs w:val="0"/>
          <w:sz w:val="12"/>
          <w:szCs w:val="16"/>
          <w:u w:val="single"/>
          <w:lang w:eastAsia="en-US"/>
        </w:rPr>
        <w:t>Amodau</w:t>
      </w:r>
      <w:proofErr w:type="spellEnd"/>
      <w:r w:rsidRPr="00673520">
        <w:rPr>
          <w:rFonts w:ascii="Calibri" w:eastAsia="Calibri" w:hAnsi="Calibri" w:cs="Times New Roman"/>
          <w:b/>
          <w:i w:val="0"/>
          <w:iCs w:val="0"/>
          <w:sz w:val="12"/>
          <w:szCs w:val="16"/>
          <w:u w:val="single"/>
          <w:lang w:eastAsia="en-US"/>
        </w:rPr>
        <w:t xml:space="preserve"> Eisteddfod </w:t>
      </w:r>
      <w:proofErr w:type="spellStart"/>
      <w:r w:rsidRPr="00673520">
        <w:rPr>
          <w:rFonts w:ascii="Calibri" w:eastAsia="Calibri" w:hAnsi="Calibri" w:cs="Times New Roman"/>
          <w:b/>
          <w:i w:val="0"/>
          <w:iCs w:val="0"/>
          <w:sz w:val="12"/>
          <w:szCs w:val="16"/>
          <w:u w:val="single"/>
          <w:lang w:eastAsia="en-US"/>
        </w:rPr>
        <w:t>Gerddorol</w:t>
      </w:r>
      <w:proofErr w:type="spellEnd"/>
      <w:r w:rsidRPr="00673520">
        <w:rPr>
          <w:rFonts w:ascii="Calibri" w:eastAsia="Calibri" w:hAnsi="Calibri" w:cs="Times New Roman"/>
          <w:b/>
          <w:i w:val="0"/>
          <w:iCs w:val="0"/>
          <w:sz w:val="12"/>
          <w:szCs w:val="16"/>
          <w:u w:val="single"/>
          <w:lang w:eastAsia="en-US"/>
        </w:rPr>
        <w:t xml:space="preserve"> </w:t>
      </w:r>
      <w:proofErr w:type="spellStart"/>
      <w:r w:rsidRPr="00673520">
        <w:rPr>
          <w:rFonts w:ascii="Calibri" w:eastAsia="Calibri" w:hAnsi="Calibri" w:cs="Times New Roman"/>
          <w:b/>
          <w:i w:val="0"/>
          <w:iCs w:val="0"/>
          <w:sz w:val="12"/>
          <w:szCs w:val="16"/>
          <w:u w:val="single"/>
          <w:lang w:eastAsia="en-US"/>
        </w:rPr>
        <w:t>Ryngwladol</w:t>
      </w:r>
      <w:proofErr w:type="spellEnd"/>
      <w:r w:rsidRPr="00673520">
        <w:rPr>
          <w:rFonts w:ascii="Calibri" w:eastAsia="Calibri" w:hAnsi="Calibri" w:cs="Times New Roman"/>
          <w:b/>
          <w:i w:val="0"/>
          <w:iCs w:val="0"/>
          <w:sz w:val="12"/>
          <w:szCs w:val="16"/>
          <w:u w:val="single"/>
          <w:lang w:eastAsia="en-US"/>
        </w:rPr>
        <w:t xml:space="preserve"> Llangollen</w:t>
      </w:r>
      <w:r w:rsidR="0034688F" w:rsidRPr="00673520">
        <w:rPr>
          <w:rFonts w:ascii="Calibri" w:eastAsia="Calibri" w:hAnsi="Calibri" w:cs="Times New Roman"/>
          <w:b/>
          <w:i w:val="0"/>
          <w:iCs w:val="0"/>
          <w:sz w:val="12"/>
          <w:szCs w:val="16"/>
          <w:u w:val="single"/>
          <w:lang w:eastAsia="en-US"/>
        </w:rPr>
        <w:t xml:space="preserve">- </w:t>
      </w:r>
      <w:proofErr w:type="spellStart"/>
      <w:r w:rsidRPr="00673520">
        <w:rPr>
          <w:rFonts w:ascii="Calibri" w:eastAsia="Calibri" w:hAnsi="Calibri" w:cs="Times New Roman"/>
          <w:b/>
          <w:i w:val="0"/>
          <w:iCs w:val="0"/>
          <w:sz w:val="12"/>
          <w:szCs w:val="16"/>
          <w:lang w:eastAsia="en-US"/>
        </w:rPr>
        <w:t>Ymweliadau</w:t>
      </w:r>
      <w:proofErr w:type="spellEnd"/>
      <w:r w:rsidRPr="00673520">
        <w:rPr>
          <w:rFonts w:ascii="Calibri" w:eastAsia="Calibri" w:hAnsi="Calibri" w:cs="Times New Roman"/>
          <w:b/>
          <w:i w:val="0"/>
          <w:iCs w:val="0"/>
          <w:sz w:val="12"/>
          <w:szCs w:val="16"/>
          <w:lang w:eastAsia="en-US"/>
        </w:rPr>
        <w:t xml:space="preserve"> Ysgol.</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diogelwch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pobl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mae</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rheolwr</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lleoliad</w:t>
      </w:r>
      <w:proofErr w:type="spellEnd"/>
      <w:r w:rsidRPr="00673520">
        <w:rPr>
          <w:rFonts w:ascii="Calibri" w:eastAsia="Calibri" w:hAnsi="Calibri" w:cs="Times New Roman"/>
          <w:i w:val="0"/>
          <w:iCs w:val="0"/>
          <w:sz w:val="11"/>
          <w:szCs w:val="13"/>
          <w:lang w:eastAsia="en-US"/>
        </w:rPr>
        <w:t xml:space="preserve"> ac Eisteddfod </w:t>
      </w:r>
      <w:proofErr w:type="spellStart"/>
      <w:r w:rsidRPr="00673520">
        <w:rPr>
          <w:rFonts w:ascii="Calibri" w:eastAsia="Calibri" w:hAnsi="Calibri" w:cs="Times New Roman"/>
          <w:i w:val="0"/>
          <w:iCs w:val="0"/>
          <w:sz w:val="11"/>
          <w:szCs w:val="13"/>
          <w:lang w:eastAsia="en-US"/>
        </w:rPr>
        <w:t>Gerddorol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Ryngwladol</w:t>
      </w:r>
      <w:proofErr w:type="spellEnd"/>
      <w:r w:rsidRPr="00673520">
        <w:rPr>
          <w:rFonts w:ascii="Calibri" w:eastAsia="Calibri" w:hAnsi="Calibri" w:cs="Times New Roman"/>
          <w:i w:val="0"/>
          <w:iCs w:val="0"/>
          <w:sz w:val="11"/>
          <w:szCs w:val="13"/>
          <w:lang w:eastAsia="en-US"/>
        </w:rPr>
        <w:t xml:space="preserve"> Llangollen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cadw'r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hawl</w:t>
      </w:r>
      <w:proofErr w:type="spellEnd"/>
      <w:r w:rsidRPr="00673520">
        <w:rPr>
          <w:rFonts w:ascii="Calibri" w:eastAsia="Calibri" w:hAnsi="Calibri" w:cs="Times New Roman"/>
          <w:i w:val="0"/>
          <w:iCs w:val="0"/>
          <w:sz w:val="11"/>
          <w:szCs w:val="13"/>
          <w:lang w:eastAsia="en-US"/>
        </w:rPr>
        <w:t xml:space="preserve"> i </w:t>
      </w:r>
      <w:proofErr w:type="spellStart"/>
      <w:r w:rsidRPr="00673520">
        <w:rPr>
          <w:rFonts w:ascii="Calibri" w:eastAsia="Calibri" w:hAnsi="Calibri" w:cs="Times New Roman"/>
          <w:i w:val="0"/>
          <w:iCs w:val="0"/>
          <w:sz w:val="11"/>
          <w:szCs w:val="13"/>
          <w:lang w:eastAsia="en-US"/>
        </w:rPr>
        <w:t>wrthod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chynnal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chwiliadau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diogelwch</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Cyfrifoldeb Arweinydd y Grŵp/Athro yw sicrhau goruchwyliaeth effeithiol ac ymddygiad pob plentyn/myfyriwr ysgol bob amser wrth ymweld ag Eisteddfod Gerddorol Ryngwladol Llangollen. Trwy dderbyn y telerau hyn, rydych chi'n cytuno i gydymffurfio ag unrhyw un o'n gofynion Iechyd a Diogelwch yn ystod eich ymweliad.</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Ni all Eisteddfod Gerddorol Ryngwladol Llangollen dderbyn unrhyw gyfrifoldeb am ddiogelwch a lles eich plant ysgol /myfyrwyr i ffwrdd o'r maes. Os ydych chi'n bwriadu gadael i’ch plant ysgol/myfyrwyr adael y maes, dylai un o'r Arweinwyr Grŵp/Athrawon gasglu bandiau garddwrn o'r brif swyddfa i'w dosbarthu. Dim ond plant ysgol/myfyrwyr sydd â bandiau am eu garddwrn fydd yn cael ailfynediad. Rhowch wybod i'r swyddfa ymlaen llaw os oes angen bandiau arddwrn arnoch.</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bookmarkStart w:id="1" w:name="cysill"/>
      <w:bookmarkEnd w:id="1"/>
      <w:r w:rsidRPr="00673520">
        <w:rPr>
          <w:rFonts w:ascii="Calibri" w:eastAsia="Calibri" w:hAnsi="Calibri" w:cs="Times New Roman"/>
          <w:i w:val="0"/>
          <w:iCs w:val="0"/>
          <w:sz w:val="11"/>
          <w:szCs w:val="13"/>
          <w:lang w:eastAsia="en-US"/>
        </w:rPr>
        <w:t xml:space="preserve">Ni </w:t>
      </w:r>
      <w:proofErr w:type="spellStart"/>
      <w:r w:rsidRPr="00673520">
        <w:rPr>
          <w:rFonts w:ascii="Calibri" w:eastAsia="Calibri" w:hAnsi="Calibri" w:cs="Times New Roman"/>
          <w:i w:val="0"/>
          <w:iCs w:val="0"/>
          <w:sz w:val="11"/>
          <w:szCs w:val="13"/>
          <w:lang w:eastAsia="en-US"/>
        </w:rPr>
        <w:t>chaniateir</w:t>
      </w:r>
      <w:proofErr w:type="spellEnd"/>
      <w:r w:rsidRPr="00673520">
        <w:rPr>
          <w:rFonts w:ascii="Calibri" w:eastAsia="Calibri" w:hAnsi="Calibri" w:cs="Times New Roman"/>
          <w:i w:val="0"/>
          <w:iCs w:val="0"/>
          <w:sz w:val="11"/>
          <w:szCs w:val="13"/>
          <w:lang w:eastAsia="en-US"/>
        </w:rPr>
        <w:t xml:space="preserve"> i </w:t>
      </w:r>
      <w:proofErr w:type="spellStart"/>
      <w:r w:rsidRPr="00673520">
        <w:rPr>
          <w:rFonts w:ascii="Calibri" w:eastAsia="Calibri" w:hAnsi="Calibri" w:cs="Times New Roman"/>
          <w:i w:val="0"/>
          <w:iCs w:val="0"/>
          <w:sz w:val="11"/>
          <w:szCs w:val="13"/>
          <w:lang w:eastAsia="en-US"/>
        </w:rPr>
        <w:t>unrhyw</w:t>
      </w:r>
      <w:proofErr w:type="spellEnd"/>
      <w:r w:rsidRPr="00673520">
        <w:rPr>
          <w:rFonts w:ascii="Calibri" w:eastAsia="Calibri" w:hAnsi="Calibri" w:cs="Times New Roman"/>
          <w:i w:val="0"/>
          <w:iCs w:val="0"/>
          <w:sz w:val="11"/>
          <w:szCs w:val="13"/>
          <w:lang w:eastAsia="en-US"/>
        </w:rPr>
        <w:t xml:space="preserve"> un </w:t>
      </w:r>
      <w:proofErr w:type="spellStart"/>
      <w:r w:rsidRPr="00673520">
        <w:rPr>
          <w:rFonts w:ascii="Calibri" w:eastAsia="Calibri" w:hAnsi="Calibri" w:cs="Times New Roman"/>
          <w:i w:val="0"/>
          <w:iCs w:val="0"/>
          <w:sz w:val="11"/>
          <w:szCs w:val="13"/>
          <w:lang w:eastAsia="en-US"/>
        </w:rPr>
        <w:t>gael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hwn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heb</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docyn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dilys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Rhaid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archebu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sedd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pob</w:t>
      </w:r>
      <w:proofErr w:type="spellEnd"/>
      <w:r w:rsidRPr="00673520">
        <w:rPr>
          <w:rFonts w:ascii="Calibri" w:eastAsia="Calibri" w:hAnsi="Calibri" w:cs="Times New Roman"/>
          <w:i w:val="0"/>
          <w:iCs w:val="0"/>
          <w:sz w:val="11"/>
          <w:szCs w:val="13"/>
          <w:lang w:eastAsia="en-US"/>
        </w:rPr>
        <w:t xml:space="preserve"> person, plant </w:t>
      </w:r>
      <w:proofErr w:type="spellStart"/>
      <w:r w:rsidRPr="00673520">
        <w:rPr>
          <w:rFonts w:ascii="Calibri" w:eastAsia="Calibri" w:hAnsi="Calibri" w:cs="Times New Roman"/>
          <w:i w:val="0"/>
          <w:iCs w:val="0"/>
          <w:sz w:val="11"/>
          <w:szCs w:val="13"/>
          <w:lang w:eastAsia="en-US"/>
        </w:rPr>
        <w:t>ysgol</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myfyrwyr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Arweinydd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Grŵp</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Athro</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chynorthwywyr</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Ni ellir cyfnewid tocynnau na'u had-dalu ar ôl eu prynu. Sylwch na ellir darparu tocynnau wedi eu dyblygu o dan unrhyw amgylchiadau.</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Times New Roman"/>
          <w:i w:val="0"/>
          <w:iCs w:val="0"/>
          <w:sz w:val="11"/>
          <w:szCs w:val="13"/>
          <w:lang w:eastAsia="en-US"/>
        </w:rPr>
        <w:t xml:space="preserve">Ni </w:t>
      </w:r>
      <w:proofErr w:type="spellStart"/>
      <w:r w:rsidRPr="00673520">
        <w:rPr>
          <w:rFonts w:ascii="Calibri" w:eastAsia="Calibri" w:hAnsi="Calibri" w:cs="Times New Roman"/>
          <w:i w:val="0"/>
          <w:iCs w:val="0"/>
          <w:sz w:val="11"/>
          <w:szCs w:val="13"/>
          <w:lang w:eastAsia="en-US"/>
        </w:rPr>
        <w:t>ellir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trosglwyddo</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tocynnau</w:t>
      </w:r>
      <w:proofErr w:type="spellEnd"/>
      <w:r w:rsidRPr="00673520">
        <w:rPr>
          <w:rFonts w:ascii="Calibri" w:eastAsia="Calibri" w:hAnsi="Calibri" w:cs="Times New Roman"/>
          <w:i w:val="0"/>
          <w:iCs w:val="0"/>
          <w:sz w:val="11"/>
          <w:szCs w:val="13"/>
          <w:lang w:eastAsia="en-US"/>
        </w:rPr>
        <w:t xml:space="preserve">. Ni </w:t>
      </w:r>
      <w:proofErr w:type="spellStart"/>
      <w:r w:rsidRPr="00673520">
        <w:rPr>
          <w:rFonts w:ascii="Calibri" w:eastAsia="Calibri" w:hAnsi="Calibri" w:cs="Times New Roman"/>
          <w:i w:val="0"/>
          <w:iCs w:val="0"/>
          <w:sz w:val="11"/>
          <w:szCs w:val="13"/>
          <w:lang w:eastAsia="en-US"/>
        </w:rPr>
        <w:t>ellir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ailwerthu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tocynnau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budd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masnachol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credwn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fod</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tocynnau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wedi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hailwerthu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byddant</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annilys</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gwrthodir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deilydd</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Drwy gydol pob dydd yn Eisteddfod Gerddorol Ryngwladol Llangollen gallwn ni, a thrydydd partïon rydym wedi darparu awdurdod iddynt, dynnu ffotograffau a/neu wneud recordiadau fideo o Eisteddfod Gerddorol Ryngwladol Llangollen, gan gynnwys y safle a'r ardaloedd cyfagos a all gynnwys ymwelwyr. Trwy dderbyn y Telerau hyn, rydych chi wedi cadarnhau eich bod wedi cael caniatâd priodol gan Rieni/Gwarcheidwaid a chytuno y gall Eisteddfod Gerddorol Ryngwladol Llangollen neu unrhyw drydydd parti awdurdodedig ddefnyddio'r delweddau hynny am byth mewn unrhyw ddeunydd hyrwyddo neu gyhoeddusrwydd mewn unrhyw fformat. (Cyfeiriwch at Bolisi Diogelu Eisteddfod Gerddorol Ryngwladol Llangollen) Rydych chi’n cytuno ymhellach y bydd yr holl hawlfraint ac unrhyw hawliau eiddo deallusol eraill sy'n bodoli yn y deunyddiau hynny neu'n codi o'r deunyddiau hynny yn eiddo i ni neu i drydydd parti awdurdodedig (yn amodol ar ein cytundeb) yn ôl y digwydd.</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Rydych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chi’n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cydnabod</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gallai</w:t>
      </w:r>
      <w:proofErr w:type="spellEnd"/>
      <w:r w:rsidRPr="00673520">
        <w:rPr>
          <w:rFonts w:ascii="Calibri" w:eastAsia="Calibri" w:hAnsi="Calibri" w:cs="Times New Roman"/>
          <w:i w:val="0"/>
          <w:iCs w:val="0"/>
          <w:sz w:val="11"/>
          <w:szCs w:val="13"/>
          <w:lang w:eastAsia="en-US"/>
        </w:rPr>
        <w:t xml:space="preserve"> Eisteddfod </w:t>
      </w:r>
      <w:proofErr w:type="spellStart"/>
      <w:r w:rsidRPr="00673520">
        <w:rPr>
          <w:rFonts w:ascii="Calibri" w:eastAsia="Calibri" w:hAnsi="Calibri" w:cs="Times New Roman"/>
          <w:i w:val="0"/>
          <w:iCs w:val="0"/>
          <w:sz w:val="11"/>
          <w:szCs w:val="13"/>
          <w:lang w:eastAsia="en-US"/>
        </w:rPr>
        <w:t>Gerddorol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Ryngwladol</w:t>
      </w:r>
      <w:proofErr w:type="spellEnd"/>
      <w:r w:rsidRPr="00673520">
        <w:rPr>
          <w:rFonts w:ascii="Calibri" w:eastAsia="Calibri" w:hAnsi="Calibri" w:cs="Times New Roman"/>
          <w:i w:val="0"/>
          <w:iCs w:val="0"/>
          <w:sz w:val="11"/>
          <w:szCs w:val="13"/>
          <w:lang w:eastAsia="en-US"/>
        </w:rPr>
        <w:t xml:space="preserve"> Llangollen </w:t>
      </w:r>
      <w:proofErr w:type="spellStart"/>
      <w:r w:rsidRPr="00673520">
        <w:rPr>
          <w:rFonts w:ascii="Calibri" w:eastAsia="Calibri" w:hAnsi="Calibri" w:cs="Times New Roman"/>
          <w:i w:val="0"/>
          <w:iCs w:val="0"/>
          <w:sz w:val="11"/>
          <w:szCs w:val="13"/>
          <w:lang w:eastAsia="en-US"/>
        </w:rPr>
        <w:t>gael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i </w:t>
      </w:r>
      <w:proofErr w:type="spellStart"/>
      <w:r w:rsidRPr="00673520">
        <w:rPr>
          <w:rFonts w:ascii="Calibri" w:eastAsia="Calibri" w:hAnsi="Calibri" w:cs="Times New Roman"/>
          <w:i w:val="0"/>
          <w:iCs w:val="0"/>
          <w:sz w:val="11"/>
          <w:szCs w:val="13"/>
          <w:lang w:eastAsia="en-US"/>
        </w:rPr>
        <w:t>ffotograffau</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lluniau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fideo</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dynnwyd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gennych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trwy</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ofyn</w:t>
      </w:r>
      <w:proofErr w:type="spellEnd"/>
      <w:r w:rsidRPr="00673520">
        <w:rPr>
          <w:rFonts w:ascii="Calibri" w:eastAsia="Calibri" w:hAnsi="Calibri" w:cs="Times New Roman"/>
          <w:i w:val="0"/>
          <w:iCs w:val="0"/>
          <w:sz w:val="11"/>
          <w:szCs w:val="13"/>
          <w:lang w:eastAsia="en-US"/>
        </w:rPr>
        <w:t xml:space="preserve"> i chi a </w:t>
      </w:r>
      <w:proofErr w:type="spellStart"/>
      <w:r w:rsidRPr="00673520">
        <w:rPr>
          <w:rFonts w:ascii="Calibri" w:eastAsia="Calibri" w:hAnsi="Calibri" w:cs="Times New Roman"/>
          <w:i w:val="0"/>
          <w:iCs w:val="0"/>
          <w:sz w:val="11"/>
          <w:szCs w:val="13"/>
          <w:lang w:eastAsia="en-US"/>
        </w:rPr>
        <w:t>gofyn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hefyd</w:t>
      </w:r>
      <w:proofErr w:type="spellEnd"/>
      <w:r w:rsidRPr="00673520">
        <w:rPr>
          <w:rFonts w:ascii="Calibri" w:eastAsia="Calibri" w:hAnsi="Calibri" w:cs="Times New Roman"/>
          <w:i w:val="0"/>
          <w:iCs w:val="0"/>
          <w:sz w:val="11"/>
          <w:szCs w:val="13"/>
          <w:lang w:eastAsia="en-US"/>
        </w:rPr>
        <w:t xml:space="preserve"> am </w:t>
      </w:r>
      <w:proofErr w:type="spellStart"/>
      <w:r w:rsidRPr="00673520">
        <w:rPr>
          <w:rFonts w:ascii="Calibri" w:eastAsia="Calibri" w:hAnsi="Calibri" w:cs="Times New Roman"/>
          <w:i w:val="0"/>
          <w:iCs w:val="0"/>
          <w:sz w:val="11"/>
          <w:szCs w:val="13"/>
          <w:lang w:eastAsia="en-US"/>
        </w:rPr>
        <w:t>ddileu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ffotograffau</w:t>
      </w:r>
      <w:proofErr w:type="spellEnd"/>
      <w:r w:rsidRPr="00673520">
        <w:rPr>
          <w:rFonts w:ascii="Calibri" w:eastAsia="Calibri" w:hAnsi="Calibri" w:cs="Times New Roman"/>
          <w:i w:val="0"/>
          <w:iCs w:val="0"/>
          <w:sz w:val="11"/>
          <w:szCs w:val="13"/>
          <w:lang w:eastAsia="en-US"/>
        </w:rPr>
        <w:t xml:space="preserve"> a/neu </w:t>
      </w:r>
      <w:proofErr w:type="spellStart"/>
      <w:r w:rsidRPr="00673520">
        <w:rPr>
          <w:rFonts w:ascii="Calibri" w:eastAsia="Calibri" w:hAnsi="Calibri" w:cs="Times New Roman"/>
          <w:i w:val="0"/>
          <w:iCs w:val="0"/>
          <w:sz w:val="11"/>
          <w:szCs w:val="13"/>
          <w:lang w:eastAsia="en-US"/>
        </w:rPr>
        <w:t>ffilmiau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ydynt</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hystyried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dramgwyddus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neu'n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torri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breifatrwydd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ymwelwyr</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perfformwyr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eraill</w:t>
      </w:r>
      <w:proofErr w:type="spellEnd"/>
      <w:r w:rsidRPr="00673520">
        <w:rPr>
          <w:rFonts w:ascii="Calibri" w:eastAsia="Calibri" w:hAnsi="Calibri" w:cs="Times New Roman"/>
          <w:i w:val="0"/>
          <w:iCs w:val="0"/>
          <w:sz w:val="11"/>
          <w:szCs w:val="13"/>
          <w:lang w:eastAsia="en-US"/>
        </w:rPr>
        <w:t xml:space="preserve"> a/neu </w:t>
      </w:r>
      <w:proofErr w:type="spellStart"/>
      <w:r w:rsidRPr="00673520">
        <w:rPr>
          <w:rFonts w:ascii="Calibri" w:eastAsia="Calibri" w:hAnsi="Calibri" w:cs="Times New Roman"/>
          <w:i w:val="0"/>
          <w:iCs w:val="0"/>
          <w:sz w:val="11"/>
          <w:szCs w:val="13"/>
          <w:lang w:eastAsia="en-US"/>
        </w:rPr>
        <w:t>wirfoddolwyr</w:t>
      </w:r>
      <w:proofErr w:type="spellEnd"/>
      <w:r w:rsidRPr="00673520">
        <w:rPr>
          <w:rFonts w:ascii="Calibri" w:eastAsia="Calibri" w:hAnsi="Calibri" w:cs="Times New Roman"/>
          <w:i w:val="0"/>
          <w:iCs w:val="0"/>
          <w:sz w:val="11"/>
          <w:szCs w:val="13"/>
          <w:lang w:eastAsia="en-US"/>
        </w:rPr>
        <w:t>/staff.</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Cewch gymryd ffotograffau a recordiadau o fewn Maes yr Eisteddfod ac yn ystod ein Gorymdaith Ryngwladol i'w llwytho i gyfryngau cymdeithasol ar yr amod bod y rhain at ddibenion domestig yn unig.</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Fe'ch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gwaherddir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rhag</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cymryd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fideos</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recordio</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ardal</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Pafiliwn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ystod</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Gwiriwch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eich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taith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teithio</w:t>
      </w:r>
      <w:proofErr w:type="spellEnd"/>
      <w:r w:rsidRPr="00673520">
        <w:rPr>
          <w:rFonts w:ascii="Calibri" w:eastAsia="Calibri" w:hAnsi="Calibri" w:cs="Times New Roman"/>
          <w:i w:val="0"/>
          <w:iCs w:val="0"/>
          <w:sz w:val="11"/>
          <w:szCs w:val="13"/>
          <w:lang w:eastAsia="en-US"/>
        </w:rPr>
        <w:t xml:space="preserve"> i </w:t>
      </w:r>
      <w:proofErr w:type="spellStart"/>
      <w:r w:rsidRPr="00673520">
        <w:rPr>
          <w:rFonts w:ascii="Calibri" w:eastAsia="Calibri" w:hAnsi="Calibri" w:cs="Times New Roman"/>
          <w:i w:val="0"/>
          <w:iCs w:val="0"/>
          <w:sz w:val="11"/>
          <w:szCs w:val="13"/>
          <w:lang w:eastAsia="en-US"/>
        </w:rPr>
        <w:t>sicrhau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eich</w:t>
      </w:r>
      <w:proofErr w:type="spellEnd"/>
      <w:r w:rsidRPr="00673520">
        <w:rPr>
          <w:rFonts w:ascii="Calibri" w:eastAsia="Calibri" w:hAnsi="Calibri" w:cs="Times New Roman"/>
          <w:i w:val="0"/>
          <w:iCs w:val="0"/>
          <w:sz w:val="11"/>
          <w:szCs w:val="13"/>
          <w:lang w:eastAsia="en-US"/>
        </w:rPr>
        <w:t xml:space="preserve"> bod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cyrraedd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amser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Nid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yw</w:t>
      </w:r>
      <w:proofErr w:type="spellEnd"/>
      <w:r w:rsidRPr="00673520">
        <w:rPr>
          <w:rFonts w:ascii="Calibri" w:eastAsia="Calibri" w:hAnsi="Calibri" w:cs="Times New Roman"/>
          <w:i w:val="0"/>
          <w:iCs w:val="0"/>
          <w:sz w:val="11"/>
          <w:szCs w:val="13"/>
          <w:lang w:eastAsia="en-US"/>
        </w:rPr>
        <w:t xml:space="preserve"> LIME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gyfrifol</w:t>
      </w:r>
      <w:proofErr w:type="spellEnd"/>
      <w:r w:rsidRPr="00673520">
        <w:rPr>
          <w:rFonts w:ascii="Calibri" w:eastAsia="Calibri" w:hAnsi="Calibri" w:cs="Times New Roman"/>
          <w:i w:val="0"/>
          <w:iCs w:val="0"/>
          <w:sz w:val="11"/>
          <w:szCs w:val="13"/>
          <w:lang w:eastAsia="en-US"/>
        </w:rPr>
        <w:t xml:space="preserve"> am </w:t>
      </w:r>
      <w:proofErr w:type="spellStart"/>
      <w:r w:rsidRPr="00673520">
        <w:rPr>
          <w:rFonts w:ascii="Calibri" w:eastAsia="Calibri" w:hAnsi="Calibri" w:cs="Times New Roman"/>
          <w:i w:val="0"/>
          <w:iCs w:val="0"/>
          <w:sz w:val="11"/>
          <w:szCs w:val="13"/>
          <w:lang w:eastAsia="en-US"/>
        </w:rPr>
        <w:t>unrhyw</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oedi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oherwydd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tarfu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deithio</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Gwneir pob ymdrech i ganiatáu mynediad i hwyrddyfodiaid adeg egwyl addas, ond ni ellir gwarantu mynediad bob amser.</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Bydd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digwyddiadau'n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cynnal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agored</w:t>
      </w:r>
      <w:proofErr w:type="spellEnd"/>
      <w:r w:rsidRPr="00673520">
        <w:rPr>
          <w:rFonts w:ascii="Calibri" w:eastAsia="Calibri" w:hAnsi="Calibri" w:cs="Times New Roman"/>
          <w:i w:val="0"/>
          <w:iCs w:val="0"/>
          <w:sz w:val="11"/>
          <w:szCs w:val="13"/>
          <w:lang w:eastAsia="en-US"/>
        </w:rPr>
        <w:t xml:space="preserve"> ac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waeth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beth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fo'r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tywydd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oni</w:t>
      </w:r>
      <w:proofErr w:type="spellEnd"/>
      <w:r w:rsidRPr="00673520">
        <w:rPr>
          <w:rFonts w:ascii="Calibri" w:eastAsia="Calibri" w:hAnsi="Calibri" w:cs="Times New Roman"/>
          <w:i w:val="0"/>
          <w:iCs w:val="0"/>
          <w:sz w:val="11"/>
          <w:szCs w:val="13"/>
          <w:lang w:eastAsia="en-US"/>
        </w:rPr>
        <w:t xml:space="preserve"> bai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bod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anniogel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ym</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marn</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swyddog</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diogelwch</w:t>
      </w:r>
      <w:proofErr w:type="spellEnd"/>
      <w:r w:rsidRPr="00673520">
        <w:rPr>
          <w:rFonts w:ascii="Calibri" w:eastAsia="Calibri" w:hAnsi="Calibri" w:cs="Times New Roman"/>
          <w:i w:val="0"/>
          <w:iCs w:val="0"/>
          <w:sz w:val="11"/>
          <w:szCs w:val="13"/>
          <w:lang w:eastAsia="en-US"/>
        </w:rPr>
        <w:t xml:space="preserve">) Ni </w:t>
      </w:r>
      <w:proofErr w:type="spellStart"/>
      <w:r w:rsidRPr="00673520">
        <w:rPr>
          <w:rFonts w:ascii="Calibri" w:eastAsia="Calibri" w:hAnsi="Calibri" w:cs="Times New Roman"/>
          <w:i w:val="0"/>
          <w:iCs w:val="0"/>
          <w:sz w:val="11"/>
          <w:szCs w:val="13"/>
          <w:lang w:eastAsia="en-US"/>
        </w:rPr>
        <w:t>roddir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unrhyw</w:t>
      </w:r>
      <w:proofErr w:type="spellEnd"/>
      <w:r w:rsidRPr="00673520">
        <w:rPr>
          <w:rFonts w:ascii="Calibri" w:eastAsia="Calibri" w:hAnsi="Calibri" w:cs="Times New Roman"/>
          <w:i w:val="0"/>
          <w:iCs w:val="0"/>
          <w:sz w:val="11"/>
          <w:szCs w:val="13"/>
          <w:lang w:eastAsia="en-US"/>
        </w:rPr>
        <w:t xml:space="preserve"> ad-</w:t>
      </w:r>
      <w:proofErr w:type="spellStart"/>
      <w:r w:rsidRPr="00673520">
        <w:rPr>
          <w:rFonts w:ascii="Calibri" w:eastAsia="Calibri" w:hAnsi="Calibri" w:cs="Times New Roman"/>
          <w:i w:val="0"/>
          <w:iCs w:val="0"/>
          <w:sz w:val="11"/>
          <w:szCs w:val="13"/>
          <w:lang w:eastAsia="en-US"/>
        </w:rPr>
        <w:t>daliad</w:t>
      </w:r>
      <w:proofErr w:type="spellEnd"/>
      <w:r w:rsidRPr="00673520">
        <w:rPr>
          <w:rFonts w:ascii="Calibri" w:eastAsia="Calibri" w:hAnsi="Calibri" w:cs="Times New Roman"/>
          <w:i w:val="0"/>
          <w:iCs w:val="0"/>
          <w:sz w:val="11"/>
          <w:szCs w:val="13"/>
          <w:lang w:eastAsia="en-US"/>
        </w:rPr>
        <w:t xml:space="preserve"> am </w:t>
      </w:r>
      <w:proofErr w:type="spellStart"/>
      <w:r w:rsidRPr="00673520">
        <w:rPr>
          <w:rFonts w:ascii="Calibri" w:eastAsia="Calibri" w:hAnsi="Calibri" w:cs="Times New Roman"/>
          <w:i w:val="0"/>
          <w:iCs w:val="0"/>
          <w:sz w:val="11"/>
          <w:szCs w:val="13"/>
          <w:lang w:eastAsia="en-US"/>
        </w:rPr>
        <w:t>dywydd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gwael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Rydym</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argymell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gryf</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eich</w:t>
      </w:r>
      <w:proofErr w:type="spellEnd"/>
      <w:r w:rsidRPr="00673520">
        <w:rPr>
          <w:rFonts w:ascii="Calibri" w:eastAsia="Calibri" w:hAnsi="Calibri" w:cs="Times New Roman"/>
          <w:i w:val="0"/>
          <w:iCs w:val="0"/>
          <w:sz w:val="11"/>
          <w:szCs w:val="13"/>
          <w:lang w:eastAsia="en-US"/>
        </w:rPr>
        <w:t xml:space="preserve"> bod </w:t>
      </w:r>
      <w:proofErr w:type="spellStart"/>
      <w:r w:rsidRPr="00673520">
        <w:rPr>
          <w:rFonts w:ascii="Calibri" w:eastAsia="Calibri" w:hAnsi="Calibri" w:cs="Times New Roman"/>
          <w:i w:val="0"/>
          <w:iCs w:val="0"/>
          <w:sz w:val="11"/>
          <w:szCs w:val="13"/>
          <w:lang w:eastAsia="en-US"/>
        </w:rPr>
        <w:t>chi'n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gwisgo'n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briodol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agored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adeg</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flwyddyn</w:t>
      </w:r>
      <w:proofErr w:type="spellEnd"/>
      <w:r w:rsidRPr="00673520">
        <w:rPr>
          <w:rFonts w:ascii="Calibri" w:eastAsia="Calibri" w:hAnsi="Calibri" w:cs="Times New Roman"/>
          <w:i w:val="0"/>
          <w:iCs w:val="0"/>
          <w:sz w:val="11"/>
          <w:szCs w:val="13"/>
          <w:lang w:eastAsia="en-US"/>
        </w:rPr>
        <w:t>.</w:t>
      </w:r>
    </w:p>
    <w:p w:rsidR="0076482A" w:rsidRPr="00E2125F" w:rsidRDefault="00F57E91" w:rsidP="00E2125F">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lastRenderedPageBreak/>
        <w:t xml:space="preserve">Mae mynediad ar risg deiliaid y tocynnau. Ni fydd Eisteddfod Gerddorol Ryngwladol Llangollen yn atebol am unrhyw golled, anafiadau neu ddifrod a ddioddefir yn y digwyddiad, gan gynnwys difrod, lladrad neu golledion i eiddo personol a cherbydau modur, os yw'r achos yn deillio o esgeulustod deilydd y tocyn neu noddwyr eraill, trydydd parti neu </w:t>
      </w:r>
      <w:r w:rsidRPr="00673520">
        <w:rPr>
          <w:rFonts w:ascii="Calibri" w:eastAsia="Calibri" w:hAnsi="Calibri" w:cs="Calibri"/>
          <w:iCs w:val="0"/>
          <w:sz w:val="11"/>
          <w:szCs w:val="13"/>
          <w:lang w:val="cy-GB" w:eastAsia="en-US"/>
        </w:rPr>
        <w:t>force majeure</w:t>
      </w:r>
      <w:r w:rsidRPr="00673520">
        <w:rPr>
          <w:rFonts w:ascii="Calibri" w:eastAsia="Calibri" w:hAnsi="Calibri" w:cs="Calibri"/>
          <w:i w:val="0"/>
          <w:iCs w:val="0"/>
          <w:sz w:val="11"/>
          <w:szCs w:val="13"/>
          <w:lang w:val="cy-GB" w:eastAsia="en-US"/>
        </w:rPr>
        <w:t>.</w:t>
      </w:r>
    </w:p>
    <w:sectPr w:rsidR="0076482A" w:rsidRPr="00E2125F" w:rsidSect="00DA6EE9">
      <w:headerReference w:type="default" r:id="rId10"/>
      <w:pgSz w:w="11906" w:h="16838"/>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FB8" w:rsidRDefault="00095FB8" w:rsidP="00095FB8">
      <w:pPr>
        <w:spacing w:after="0" w:line="240" w:lineRule="auto"/>
      </w:pPr>
      <w:r>
        <w:separator/>
      </w:r>
    </w:p>
  </w:endnote>
  <w:endnote w:type="continuationSeparator" w:id="0">
    <w:p w:rsidR="00095FB8" w:rsidRDefault="00095FB8" w:rsidP="0009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FB8" w:rsidRDefault="00095FB8" w:rsidP="00095FB8">
      <w:pPr>
        <w:spacing w:after="0" w:line="240" w:lineRule="auto"/>
      </w:pPr>
      <w:r>
        <w:separator/>
      </w:r>
    </w:p>
  </w:footnote>
  <w:footnote w:type="continuationSeparator" w:id="0">
    <w:p w:rsidR="00095FB8" w:rsidRDefault="00095FB8" w:rsidP="0009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76" w:rsidRPr="00F375E0" w:rsidRDefault="001901FF" w:rsidP="0079187A">
    <w:pPr>
      <w:pStyle w:val="Header"/>
      <w:tabs>
        <w:tab w:val="clear" w:pos="4513"/>
        <w:tab w:val="clear" w:pos="9026"/>
        <w:tab w:val="left" w:pos="7935"/>
      </w:tabs>
      <w:jc w:val="center"/>
    </w:pPr>
    <w:r>
      <w:rPr>
        <w:noProof/>
      </w:rPr>
      <w:drawing>
        <wp:inline distT="0" distB="0" distL="0" distR="0">
          <wp:extent cx="2714625" cy="6395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09" cy="665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7D2"/>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8429E0"/>
    <w:multiLevelType w:val="hybridMultilevel"/>
    <w:tmpl w:val="93FE2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DB6841"/>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C7"/>
    <w:rsid w:val="00013FD2"/>
    <w:rsid w:val="00046DB2"/>
    <w:rsid w:val="00064C80"/>
    <w:rsid w:val="00095FB8"/>
    <w:rsid w:val="001429D2"/>
    <w:rsid w:val="0014351B"/>
    <w:rsid w:val="001901FF"/>
    <w:rsid w:val="001D13BC"/>
    <w:rsid w:val="00210944"/>
    <w:rsid w:val="00284851"/>
    <w:rsid w:val="002C289F"/>
    <w:rsid w:val="00302E72"/>
    <w:rsid w:val="00326DFE"/>
    <w:rsid w:val="003316FD"/>
    <w:rsid w:val="0034688F"/>
    <w:rsid w:val="003A1B87"/>
    <w:rsid w:val="003D4088"/>
    <w:rsid w:val="004513A3"/>
    <w:rsid w:val="004A215A"/>
    <w:rsid w:val="005351F1"/>
    <w:rsid w:val="005A189D"/>
    <w:rsid w:val="005A6F51"/>
    <w:rsid w:val="006636AE"/>
    <w:rsid w:val="00673520"/>
    <w:rsid w:val="006973AB"/>
    <w:rsid w:val="006B094C"/>
    <w:rsid w:val="006C0402"/>
    <w:rsid w:val="006E68A8"/>
    <w:rsid w:val="00706679"/>
    <w:rsid w:val="0076482A"/>
    <w:rsid w:val="0079187A"/>
    <w:rsid w:val="0079646B"/>
    <w:rsid w:val="007F42DC"/>
    <w:rsid w:val="00824079"/>
    <w:rsid w:val="00847391"/>
    <w:rsid w:val="008A6515"/>
    <w:rsid w:val="008E72A5"/>
    <w:rsid w:val="008F5BD8"/>
    <w:rsid w:val="00957086"/>
    <w:rsid w:val="009821D1"/>
    <w:rsid w:val="00A46EC7"/>
    <w:rsid w:val="00A74074"/>
    <w:rsid w:val="00AD5950"/>
    <w:rsid w:val="00B10D44"/>
    <w:rsid w:val="00B162DA"/>
    <w:rsid w:val="00B83473"/>
    <w:rsid w:val="00B85D76"/>
    <w:rsid w:val="00C55700"/>
    <w:rsid w:val="00C85E7C"/>
    <w:rsid w:val="00CC7C80"/>
    <w:rsid w:val="00CF37DA"/>
    <w:rsid w:val="00D42657"/>
    <w:rsid w:val="00D83A09"/>
    <w:rsid w:val="00D84C05"/>
    <w:rsid w:val="00DA5CB4"/>
    <w:rsid w:val="00DA6EE9"/>
    <w:rsid w:val="00DA7719"/>
    <w:rsid w:val="00DD5D03"/>
    <w:rsid w:val="00DE5F9F"/>
    <w:rsid w:val="00E2125F"/>
    <w:rsid w:val="00E337F6"/>
    <w:rsid w:val="00E5394A"/>
    <w:rsid w:val="00E77814"/>
    <w:rsid w:val="00E91D5A"/>
    <w:rsid w:val="00F3397C"/>
    <w:rsid w:val="00F375E0"/>
    <w:rsid w:val="00F4026E"/>
    <w:rsid w:val="00F57E91"/>
    <w:rsid w:val="00FA43AA"/>
    <w:rsid w:val="00FB6D3C"/>
    <w:rsid w:val="00FC3349"/>
    <w:rsid w:val="00FE05B3"/>
    <w:rsid w:val="00FE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D4C5A9F-DEAB-4E2A-AF60-24D049AC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944"/>
    <w:rPr>
      <w:i/>
      <w:iCs/>
      <w:sz w:val="20"/>
      <w:szCs w:val="20"/>
    </w:rPr>
  </w:style>
  <w:style w:type="paragraph" w:styleId="Heading1">
    <w:name w:val="heading 1"/>
    <w:basedOn w:val="Normal"/>
    <w:next w:val="Normal"/>
    <w:link w:val="Heading1Char"/>
    <w:uiPriority w:val="9"/>
    <w:qFormat/>
    <w:rsid w:val="002109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2109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1094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1094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1094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1094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1094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1094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1094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EC7"/>
    <w:rPr>
      <w:rFonts w:ascii="Tahoma" w:hAnsi="Tahoma" w:cs="Tahoma"/>
      <w:sz w:val="16"/>
      <w:szCs w:val="16"/>
    </w:rPr>
  </w:style>
  <w:style w:type="character" w:customStyle="1" w:styleId="BalloonTextChar">
    <w:name w:val="Balloon Text Char"/>
    <w:basedOn w:val="DefaultParagraphFont"/>
    <w:link w:val="BalloonText"/>
    <w:uiPriority w:val="99"/>
    <w:semiHidden/>
    <w:rsid w:val="00A46EC7"/>
    <w:rPr>
      <w:rFonts w:ascii="Tahoma" w:hAnsi="Tahoma" w:cs="Tahoma"/>
      <w:sz w:val="16"/>
      <w:szCs w:val="16"/>
      <w:lang w:eastAsia="en-GB"/>
    </w:rPr>
  </w:style>
  <w:style w:type="character" w:styleId="Hyperlink">
    <w:name w:val="Hyperlink"/>
    <w:basedOn w:val="DefaultParagraphFont"/>
    <w:uiPriority w:val="99"/>
    <w:unhideWhenUsed/>
    <w:rsid w:val="00D84C05"/>
    <w:rPr>
      <w:color w:val="0000FF"/>
      <w:u w:val="single"/>
    </w:rPr>
  </w:style>
  <w:style w:type="paragraph" w:styleId="Header">
    <w:name w:val="header"/>
    <w:basedOn w:val="Normal"/>
    <w:link w:val="HeaderChar"/>
    <w:uiPriority w:val="99"/>
    <w:unhideWhenUsed/>
    <w:rsid w:val="00095FB8"/>
    <w:pPr>
      <w:tabs>
        <w:tab w:val="center" w:pos="4513"/>
        <w:tab w:val="right" w:pos="9026"/>
      </w:tabs>
    </w:pPr>
  </w:style>
  <w:style w:type="character" w:customStyle="1" w:styleId="HeaderChar">
    <w:name w:val="Header Char"/>
    <w:basedOn w:val="DefaultParagraphFont"/>
    <w:link w:val="Header"/>
    <w:uiPriority w:val="99"/>
    <w:rsid w:val="00095FB8"/>
    <w:rPr>
      <w:rFonts w:cs="Calibri"/>
      <w:sz w:val="22"/>
      <w:szCs w:val="22"/>
    </w:rPr>
  </w:style>
  <w:style w:type="paragraph" w:styleId="Footer">
    <w:name w:val="footer"/>
    <w:basedOn w:val="Normal"/>
    <w:link w:val="FooterChar"/>
    <w:uiPriority w:val="99"/>
    <w:unhideWhenUsed/>
    <w:rsid w:val="00095FB8"/>
    <w:pPr>
      <w:tabs>
        <w:tab w:val="center" w:pos="4513"/>
        <w:tab w:val="right" w:pos="9026"/>
      </w:tabs>
    </w:pPr>
  </w:style>
  <w:style w:type="character" w:customStyle="1" w:styleId="FooterChar">
    <w:name w:val="Footer Char"/>
    <w:basedOn w:val="DefaultParagraphFont"/>
    <w:link w:val="Footer"/>
    <w:uiPriority w:val="99"/>
    <w:rsid w:val="00095FB8"/>
    <w:rPr>
      <w:rFonts w:cs="Calibri"/>
      <w:sz w:val="22"/>
      <w:szCs w:val="22"/>
    </w:rPr>
  </w:style>
  <w:style w:type="character" w:customStyle="1" w:styleId="Heading1Char">
    <w:name w:val="Heading 1 Char"/>
    <w:basedOn w:val="DefaultParagraphFont"/>
    <w:link w:val="Heading1"/>
    <w:uiPriority w:val="9"/>
    <w:rsid w:val="002109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1094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1094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1094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1094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10944"/>
    <w:rPr>
      <w:b/>
      <w:bCs/>
      <w:color w:val="943634" w:themeColor="accent2" w:themeShade="BF"/>
      <w:sz w:val="18"/>
      <w:szCs w:val="18"/>
    </w:rPr>
  </w:style>
  <w:style w:type="paragraph" w:styleId="Title">
    <w:name w:val="Title"/>
    <w:basedOn w:val="Normal"/>
    <w:next w:val="Normal"/>
    <w:link w:val="TitleChar"/>
    <w:uiPriority w:val="10"/>
    <w:qFormat/>
    <w:rsid w:val="0021094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109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21094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1094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10944"/>
    <w:rPr>
      <w:b/>
      <w:bCs/>
      <w:spacing w:val="0"/>
    </w:rPr>
  </w:style>
  <w:style w:type="character" w:styleId="Emphasis">
    <w:name w:val="Emphasis"/>
    <w:uiPriority w:val="20"/>
    <w:qFormat/>
    <w:rsid w:val="0021094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210944"/>
    <w:pPr>
      <w:spacing w:after="0" w:line="240" w:lineRule="auto"/>
    </w:pPr>
  </w:style>
  <w:style w:type="paragraph" w:styleId="ListParagraph">
    <w:name w:val="List Paragraph"/>
    <w:basedOn w:val="Normal"/>
    <w:uiPriority w:val="34"/>
    <w:qFormat/>
    <w:rsid w:val="00210944"/>
    <w:pPr>
      <w:ind w:left="720"/>
      <w:contextualSpacing/>
    </w:pPr>
  </w:style>
  <w:style w:type="paragraph" w:styleId="Quote">
    <w:name w:val="Quote"/>
    <w:basedOn w:val="Normal"/>
    <w:next w:val="Normal"/>
    <w:link w:val="QuoteChar"/>
    <w:uiPriority w:val="29"/>
    <w:qFormat/>
    <w:rsid w:val="00210944"/>
    <w:rPr>
      <w:i w:val="0"/>
      <w:iCs w:val="0"/>
      <w:color w:val="943634" w:themeColor="accent2" w:themeShade="BF"/>
    </w:rPr>
  </w:style>
  <w:style w:type="character" w:customStyle="1" w:styleId="QuoteChar">
    <w:name w:val="Quote Char"/>
    <w:basedOn w:val="DefaultParagraphFont"/>
    <w:link w:val="Quote"/>
    <w:uiPriority w:val="29"/>
    <w:rsid w:val="00210944"/>
    <w:rPr>
      <w:color w:val="943634" w:themeColor="accent2" w:themeShade="BF"/>
      <w:sz w:val="20"/>
      <w:szCs w:val="20"/>
    </w:rPr>
  </w:style>
  <w:style w:type="paragraph" w:styleId="IntenseQuote">
    <w:name w:val="Intense Quote"/>
    <w:basedOn w:val="Normal"/>
    <w:next w:val="Normal"/>
    <w:link w:val="IntenseQuoteChar"/>
    <w:uiPriority w:val="30"/>
    <w:qFormat/>
    <w:rsid w:val="002109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1094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10944"/>
    <w:rPr>
      <w:rFonts w:asciiTheme="majorHAnsi" w:eastAsiaTheme="majorEastAsia" w:hAnsiTheme="majorHAnsi" w:cstheme="majorBidi"/>
      <w:i/>
      <w:iCs/>
      <w:color w:val="C0504D" w:themeColor="accent2"/>
    </w:rPr>
  </w:style>
  <w:style w:type="character" w:styleId="IntenseEmphasis">
    <w:name w:val="Intense Emphasis"/>
    <w:uiPriority w:val="21"/>
    <w:qFormat/>
    <w:rsid w:val="0021094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10944"/>
    <w:rPr>
      <w:i/>
      <w:iCs/>
      <w:smallCaps/>
      <w:color w:val="C0504D" w:themeColor="accent2"/>
      <w:u w:color="C0504D" w:themeColor="accent2"/>
    </w:rPr>
  </w:style>
  <w:style w:type="character" w:styleId="IntenseReference">
    <w:name w:val="Intense Reference"/>
    <w:uiPriority w:val="32"/>
    <w:qFormat/>
    <w:rsid w:val="00210944"/>
    <w:rPr>
      <w:b/>
      <w:bCs/>
      <w:i/>
      <w:iCs/>
      <w:smallCaps/>
      <w:color w:val="C0504D" w:themeColor="accent2"/>
      <w:u w:color="C0504D" w:themeColor="accent2"/>
    </w:rPr>
  </w:style>
  <w:style w:type="character" w:styleId="BookTitle">
    <w:name w:val="Book Title"/>
    <w:uiPriority w:val="33"/>
    <w:qFormat/>
    <w:rsid w:val="0021094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10944"/>
    <w:pPr>
      <w:outlineLvl w:val="9"/>
    </w:pPr>
    <w:rPr>
      <w:lang w:bidi="en-US"/>
    </w:rPr>
  </w:style>
  <w:style w:type="table" w:styleId="TableGrid">
    <w:name w:val="Table Grid"/>
    <w:basedOn w:val="TableNormal"/>
    <w:uiPriority w:val="59"/>
    <w:rsid w:val="00E5394A"/>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88F"/>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51041">
      <w:bodyDiv w:val="1"/>
      <w:marLeft w:val="0"/>
      <w:marRight w:val="0"/>
      <w:marTop w:val="0"/>
      <w:marBottom w:val="0"/>
      <w:divBdr>
        <w:top w:val="none" w:sz="0" w:space="0" w:color="auto"/>
        <w:left w:val="none" w:sz="0" w:space="0" w:color="auto"/>
        <w:bottom w:val="none" w:sz="0" w:space="0" w:color="auto"/>
        <w:right w:val="none" w:sz="0" w:space="0" w:color="auto"/>
      </w:divBdr>
    </w:div>
    <w:div w:id="934482161">
      <w:bodyDiv w:val="1"/>
      <w:marLeft w:val="0"/>
      <w:marRight w:val="0"/>
      <w:marTop w:val="0"/>
      <w:marBottom w:val="0"/>
      <w:divBdr>
        <w:top w:val="none" w:sz="0" w:space="0" w:color="auto"/>
        <w:left w:val="none" w:sz="0" w:space="0" w:color="auto"/>
        <w:bottom w:val="none" w:sz="0" w:space="0" w:color="auto"/>
        <w:right w:val="none" w:sz="0" w:space="0" w:color="auto"/>
      </w:divBdr>
    </w:div>
    <w:div w:id="1608612420">
      <w:bodyDiv w:val="1"/>
      <w:marLeft w:val="0"/>
      <w:marRight w:val="0"/>
      <w:marTop w:val="0"/>
      <w:marBottom w:val="0"/>
      <w:divBdr>
        <w:top w:val="none" w:sz="0" w:space="0" w:color="auto"/>
        <w:left w:val="none" w:sz="0" w:space="0" w:color="auto"/>
        <w:bottom w:val="none" w:sz="0" w:space="0" w:color="auto"/>
        <w:right w:val="none" w:sz="0" w:space="0" w:color="auto"/>
      </w:divBdr>
    </w:div>
    <w:div w:id="19541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s@llangoll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langoll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B208-80F5-4B94-B3DB-F7678B45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Links>
    <vt:vector size="6" baseType="variant">
      <vt:variant>
        <vt:i4>4849784</vt:i4>
      </vt:variant>
      <vt:variant>
        <vt:i4>0</vt:i4>
      </vt:variant>
      <vt:variant>
        <vt:i4>0</vt:i4>
      </vt:variant>
      <vt:variant>
        <vt:i4>5</vt:i4>
      </vt:variant>
      <vt:variant>
        <vt:lpwstr>mailto:tickets@international-eisteddfod.co.uk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Hyde</dc:creator>
  <cp:lastModifiedBy>Chloe Gibbens</cp:lastModifiedBy>
  <cp:revision>3</cp:revision>
  <cp:lastPrinted>2018-11-14T11:09:00Z</cp:lastPrinted>
  <dcterms:created xsi:type="dcterms:W3CDTF">2022-03-01T10:59:00Z</dcterms:created>
  <dcterms:modified xsi:type="dcterms:W3CDTF">2022-03-01T11:21:00Z</dcterms:modified>
</cp:coreProperties>
</file>