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2BC" w:rsidP="00D502BC" w:rsidRDefault="00D502BC" w14:paraId="06C752B5" w14:textId="77777777">
      <w:pPr>
        <w:spacing w:after="200" w:line="276" w:lineRule="auto"/>
        <w:jc w:val="center"/>
        <w:rPr>
          <w:rFonts w:ascii="Calibri" w:hAnsi="Calibri" w:eastAsia="Times New Roman" w:cs="Times New Roman"/>
        </w:rPr>
      </w:pPr>
      <w:r w:rsidRPr="09F7DEB6">
        <w:rPr>
          <w:rFonts w:ascii="Calibri" w:hAnsi="Calibri" w:eastAsia="Times New Roman" w:cs="Times New Roman"/>
          <w:b/>
          <w:bCs/>
          <w:sz w:val="36"/>
          <w:szCs w:val="36"/>
          <w:u w:val="single"/>
        </w:rPr>
        <w:t>LLANGOLLEN INTERNATIONAL MUSICAL EISTEDDFOD</w:t>
      </w:r>
    </w:p>
    <w:p w:rsidRPr="00871D77" w:rsidR="00D502BC" w:rsidP="00D502BC" w:rsidRDefault="00D502BC" w14:paraId="27BC9045" w14:textId="77777777">
      <w:pPr>
        <w:spacing w:after="200" w:line="276" w:lineRule="auto"/>
        <w:rPr>
          <w:rFonts w:ascii="Calibri" w:hAnsi="Calibri" w:eastAsia="Times New Roman" w:cs="Times New Roman"/>
        </w:rPr>
      </w:pPr>
      <w:r w:rsidRPr="09F7DEB6">
        <w:rPr>
          <w:rFonts w:ascii="Calibri" w:hAnsi="Calibri" w:eastAsia="Times New Roman" w:cs="Times New Roman"/>
        </w:rPr>
        <w:t>Dear Company Member,</w:t>
      </w:r>
    </w:p>
    <w:p w:rsidR="00D502BC" w:rsidP="00D502BC" w:rsidRDefault="00D502BC" w14:paraId="44698C2D" w14:textId="77777777">
      <w:pPr>
        <w:spacing w:after="200" w:line="276" w:lineRule="auto"/>
        <w:jc w:val="center"/>
        <w:rPr>
          <w:rFonts w:ascii="Calibri" w:hAnsi="Calibri" w:eastAsia="Times New Roman" w:cs="Times New Roman"/>
          <w:b/>
          <w:bCs/>
          <w:sz w:val="28"/>
          <w:szCs w:val="28"/>
          <w:u w:val="single"/>
        </w:rPr>
      </w:pPr>
      <w:r>
        <w:rPr>
          <w:rFonts w:ascii="Calibri" w:hAnsi="Calibri" w:eastAsia="Times New Roman" w:cs="Times New Roman"/>
          <w:b/>
          <w:bCs/>
          <w:sz w:val="28"/>
          <w:szCs w:val="28"/>
          <w:u w:val="single"/>
        </w:rPr>
        <w:t xml:space="preserve">EXTRAORDINARY </w:t>
      </w:r>
      <w:r w:rsidRPr="09F7DEB6">
        <w:rPr>
          <w:rFonts w:ascii="Calibri" w:hAnsi="Calibri" w:eastAsia="Times New Roman" w:cs="Times New Roman"/>
          <w:b/>
          <w:bCs/>
          <w:sz w:val="28"/>
          <w:szCs w:val="28"/>
          <w:u w:val="single"/>
        </w:rPr>
        <w:t xml:space="preserve">GENERAL MEETING </w:t>
      </w:r>
      <w:r>
        <w:rPr>
          <w:rFonts w:ascii="Calibri" w:hAnsi="Calibri" w:eastAsia="Times New Roman" w:cs="Times New Roman"/>
          <w:b/>
          <w:bCs/>
          <w:sz w:val="28"/>
          <w:szCs w:val="28"/>
          <w:u w:val="single"/>
        </w:rPr>
        <w:t>AND ELECTION MEMBERS MEETING</w:t>
      </w:r>
      <w:r>
        <w:rPr>
          <w:rFonts w:ascii="Calibri" w:hAnsi="Calibri" w:eastAsia="Times New Roman" w:cs="Times New Roman"/>
          <w:b/>
          <w:bCs/>
          <w:sz w:val="28"/>
          <w:szCs w:val="28"/>
          <w:u w:val="single"/>
        </w:rPr>
        <w:t xml:space="preserve"> </w:t>
      </w:r>
    </w:p>
    <w:p w:rsidR="00D502BC" w:rsidP="00D502BC" w:rsidRDefault="00D502BC" w14:paraId="07F7687C" w14:textId="72B21373">
      <w:pPr>
        <w:spacing w:after="200" w:line="276" w:lineRule="auto"/>
        <w:jc w:val="center"/>
        <w:rPr>
          <w:rFonts w:ascii="Calibri" w:hAnsi="Calibri" w:eastAsia="Times New Roman" w:cs="Times New Roman"/>
          <w:b/>
          <w:sz w:val="28"/>
          <w:szCs w:val="28"/>
          <w:u w:val="single"/>
        </w:rPr>
      </w:pPr>
      <w:r>
        <w:rPr>
          <w:rFonts w:ascii="Calibri" w:hAnsi="Calibri" w:eastAsia="Times New Roman" w:cs="Times New Roman"/>
          <w:b/>
          <w:bCs/>
          <w:sz w:val="28"/>
          <w:szCs w:val="28"/>
          <w:u w:val="single"/>
        </w:rPr>
        <w:t>9</w:t>
      </w:r>
      <w:r w:rsidRPr="005F7293">
        <w:rPr>
          <w:rFonts w:ascii="Calibri" w:hAnsi="Calibri" w:eastAsia="Times New Roman" w:cs="Times New Roman"/>
          <w:b/>
          <w:bCs/>
          <w:sz w:val="28"/>
          <w:szCs w:val="28"/>
          <w:u w:val="single"/>
          <w:vertAlign w:val="superscript"/>
        </w:rPr>
        <w:t>th</w:t>
      </w:r>
      <w:r>
        <w:rPr>
          <w:rFonts w:ascii="Calibri" w:hAnsi="Calibri" w:eastAsia="Times New Roman" w:cs="Times New Roman"/>
          <w:b/>
          <w:bCs/>
          <w:sz w:val="28"/>
          <w:szCs w:val="28"/>
          <w:u w:val="single"/>
        </w:rPr>
        <w:t xml:space="preserve"> AUGUST</w:t>
      </w:r>
      <w:r w:rsidRPr="09F7DEB6">
        <w:rPr>
          <w:rFonts w:ascii="Calibri" w:hAnsi="Calibri" w:eastAsia="Times New Roman" w:cs="Times New Roman"/>
          <w:b/>
          <w:bCs/>
          <w:sz w:val="28"/>
          <w:szCs w:val="28"/>
          <w:u w:val="single"/>
        </w:rPr>
        <w:t>, 2023</w:t>
      </w:r>
    </w:p>
    <w:p w:rsidRPr="00A52738" w:rsidR="00D502BC" w:rsidP="00D502BC" w:rsidRDefault="00D502BC" w14:paraId="3970001D" w14:textId="77777777">
      <w:pPr>
        <w:rPr>
          <w:rFonts w:ascii="Calibri" w:hAnsi="Calibri" w:eastAsia="Calibri" w:cs="Calibri"/>
          <w:color w:val="000000" w:themeColor="text1"/>
          <w:sz w:val="22"/>
          <w:szCs w:val="22"/>
        </w:rPr>
      </w:pPr>
      <w:r w:rsidRPr="00A52738">
        <w:rPr>
          <w:sz w:val="22"/>
          <w:szCs w:val="22"/>
        </w:rPr>
        <w:t>You are cordially invited to attend an Extraordinary General Meeting of the Company which will be held on Wednesday 9</w:t>
      </w:r>
      <w:r w:rsidRPr="00A52738">
        <w:rPr>
          <w:sz w:val="22"/>
          <w:szCs w:val="22"/>
          <w:vertAlign w:val="superscript"/>
        </w:rPr>
        <w:t>th</w:t>
      </w:r>
      <w:r w:rsidRPr="00A52738">
        <w:rPr>
          <w:sz w:val="22"/>
          <w:szCs w:val="22"/>
        </w:rPr>
        <w:t xml:space="preserve"> August 2023 at 7.30pm in the Hall of the Royal International Pavilion, and also by Zoom. This meeting is in accordance with the requirements of Article 11(2) of the articles adopted at the General Meeting on December 8, 2021. This letter constitutes formal notice of the meeting.</w:t>
      </w:r>
    </w:p>
    <w:p w:rsidRPr="00A52738" w:rsidR="00D502BC" w:rsidP="00D502BC" w:rsidRDefault="00D502BC" w14:paraId="1730DE5D" w14:textId="77777777">
      <w:pPr>
        <w:rPr>
          <w:sz w:val="22"/>
          <w:szCs w:val="22"/>
        </w:rPr>
      </w:pPr>
    </w:p>
    <w:p w:rsidRPr="00A52738" w:rsidR="00D502BC" w:rsidP="00D502BC" w:rsidRDefault="00D502BC" w14:paraId="18C132AD" w14:textId="132540BA">
      <w:pPr>
        <w:rPr>
          <w:sz w:val="22"/>
          <w:szCs w:val="22"/>
        </w:rPr>
      </w:pPr>
      <w:r w:rsidRPr="00A52738">
        <w:rPr>
          <w:sz w:val="22"/>
          <w:szCs w:val="22"/>
        </w:rPr>
        <w:t xml:space="preserve">The Agenda for the meeting is set out below and copies of relevant supporting documents, including proxy forms, will be found using the following link: </w:t>
      </w:r>
    </w:p>
    <w:p w:rsidRPr="00A52738" w:rsidR="00D502BC" w:rsidP="00D502BC" w:rsidRDefault="00D502BC" w14:paraId="46C1DE08" w14:textId="77777777">
      <w:pPr>
        <w:ind w:firstLine="720"/>
        <w:rPr>
          <w:sz w:val="22"/>
          <w:szCs w:val="22"/>
        </w:rPr>
      </w:pPr>
      <w:hyperlink w:history="1" r:id="rId11">
        <w:r w:rsidRPr="00A52738">
          <w:rPr>
            <w:rStyle w:val="Hyperlink"/>
            <w:sz w:val="22"/>
            <w:szCs w:val="22"/>
          </w:rPr>
          <w:t>http://international-eisteddfod.co.uk/egm-supporting-documents</w:t>
        </w:r>
      </w:hyperlink>
      <w:r w:rsidRPr="00A52738">
        <w:rPr>
          <w:sz w:val="22"/>
          <w:szCs w:val="22"/>
        </w:rPr>
        <w:t>.</w:t>
      </w:r>
    </w:p>
    <w:p w:rsidRPr="00A52738" w:rsidR="00D502BC" w:rsidP="00D502BC" w:rsidRDefault="00D502BC" w14:paraId="547692C9" w14:textId="77777777">
      <w:pPr>
        <w:rPr>
          <w:sz w:val="22"/>
          <w:szCs w:val="22"/>
        </w:rPr>
      </w:pPr>
    </w:p>
    <w:p w:rsidRPr="00A52738" w:rsidR="00D502BC" w:rsidP="00D502BC" w:rsidRDefault="00D502BC" w14:paraId="166FA1D0" w14:textId="48CF5181">
      <w:pPr>
        <w:rPr>
          <w:sz w:val="22"/>
          <w:szCs w:val="22"/>
        </w:rPr>
      </w:pPr>
      <w:r w:rsidRPr="00A52738">
        <w:rPr>
          <w:sz w:val="22"/>
          <w:szCs w:val="22"/>
        </w:rPr>
        <w:t xml:space="preserve">We encourage you to attend in person at the Pavilion to facilitate discussion and sharing. We ask you please to contact the Eisteddfod at </w:t>
      </w:r>
      <w:hyperlink w:history="1" r:id="rId12">
        <w:r w:rsidRPr="00A52738">
          <w:rPr>
            <w:rStyle w:val="Hyperlink"/>
            <w:sz w:val="22"/>
            <w:szCs w:val="22"/>
          </w:rPr>
          <w:t>info@llangollen.net</w:t>
        </w:r>
      </w:hyperlink>
      <w:r w:rsidRPr="00A52738">
        <w:rPr>
          <w:sz w:val="22"/>
          <w:szCs w:val="22"/>
        </w:rPr>
        <w:t xml:space="preserve"> as soon as possible if you intend to participate by Zoom, as we may need to </w:t>
      </w:r>
      <w:proofErr w:type="gramStart"/>
      <w:r w:rsidRPr="00A52738">
        <w:rPr>
          <w:sz w:val="22"/>
          <w:szCs w:val="22"/>
        </w:rPr>
        <w:t>make arrangements</w:t>
      </w:r>
      <w:proofErr w:type="gramEnd"/>
      <w:r w:rsidRPr="00A52738">
        <w:rPr>
          <w:sz w:val="22"/>
          <w:szCs w:val="22"/>
        </w:rPr>
        <w:t xml:space="preserve"> for voting remotely, especially for the trustee elections. </w:t>
      </w:r>
    </w:p>
    <w:p w:rsidRPr="00A52738" w:rsidR="00D502BC" w:rsidP="00D502BC" w:rsidRDefault="00D502BC" w14:paraId="24797837" w14:textId="77777777">
      <w:pPr>
        <w:rPr>
          <w:sz w:val="22"/>
          <w:szCs w:val="22"/>
        </w:rPr>
      </w:pPr>
    </w:p>
    <w:p w:rsidRPr="00A52738" w:rsidR="00D502BC" w:rsidP="00D502BC" w:rsidRDefault="00D502BC" w14:paraId="539F7849" w14:textId="63EA0973">
      <w:pPr>
        <w:rPr>
          <w:sz w:val="22"/>
          <w:szCs w:val="22"/>
        </w:rPr>
      </w:pPr>
      <w:r w:rsidRPr="00A52738">
        <w:rPr>
          <w:sz w:val="22"/>
          <w:szCs w:val="22"/>
        </w:rPr>
        <w:t>The link for Zoom participation will be:</w:t>
      </w:r>
      <w:r w:rsidRPr="00A52738">
        <w:rPr>
          <w:sz w:val="22"/>
          <w:szCs w:val="22"/>
        </w:rPr>
        <w:tab/>
      </w:r>
      <w:hyperlink w:history="1" r:id="rId13">
        <w:r w:rsidRPr="00A52738">
          <w:rPr>
            <w:rStyle w:val="Hyperlink"/>
            <w:sz w:val="22"/>
            <w:szCs w:val="22"/>
          </w:rPr>
          <w:t>https://us06web.zoom.us/j/89030307591?pwd=YVpsWjJwTjYzcnR2QWM3OTdRcTFVQT09</w:t>
        </w:r>
      </w:hyperlink>
    </w:p>
    <w:p w:rsidRPr="00A52738" w:rsidR="00D502BC" w:rsidP="00D502BC" w:rsidRDefault="00D502BC" w14:paraId="698ABBBD" w14:textId="77777777">
      <w:pPr>
        <w:rPr>
          <w:sz w:val="22"/>
          <w:szCs w:val="22"/>
        </w:rPr>
      </w:pPr>
    </w:p>
    <w:p w:rsidRPr="00A52738" w:rsidR="00D502BC" w:rsidP="00D502BC" w:rsidRDefault="00D502BC" w14:paraId="27D66C8D" w14:textId="63059DFC">
      <w:pPr>
        <w:rPr>
          <w:rFonts w:ascii="Calibri" w:hAnsi="Calibri" w:eastAsia="Times New Roman" w:cs="Times New Roman"/>
          <w:sz w:val="22"/>
          <w:szCs w:val="22"/>
        </w:rPr>
      </w:pPr>
      <w:r w:rsidRPr="00A52738">
        <w:rPr>
          <w:sz w:val="22"/>
          <w:szCs w:val="22"/>
        </w:rPr>
        <w:t xml:space="preserve">There is a long agenda, and we give notice that it may be necessary to restrict the time given to each item. </w:t>
      </w:r>
      <w:r w:rsidRPr="00A52738">
        <w:rPr>
          <w:rFonts w:ascii="Calibri" w:hAnsi="Calibri" w:eastAsia="Times New Roman" w:cs="Times New Roman"/>
          <w:sz w:val="22"/>
          <w:szCs w:val="22"/>
        </w:rPr>
        <w:t>Please note that:</w:t>
      </w:r>
    </w:p>
    <w:p w:rsidRPr="00A52738" w:rsidR="00D502BC" w:rsidP="00D502BC" w:rsidRDefault="00D502BC" w14:paraId="67C92A71" w14:textId="77777777">
      <w:pPr>
        <w:rPr>
          <w:rFonts w:ascii="Calibri" w:hAnsi="Calibri" w:eastAsia="Times New Roman" w:cs="Times New Roman"/>
          <w:sz w:val="22"/>
          <w:szCs w:val="22"/>
        </w:rPr>
      </w:pPr>
    </w:p>
    <w:p w:rsidRPr="00A52738" w:rsidR="00D502BC" w:rsidP="00D502BC" w:rsidRDefault="00D502BC" w14:paraId="680F2381" w14:textId="0A5130C8">
      <w:pPr>
        <w:rPr>
          <w:sz w:val="22"/>
          <w:szCs w:val="22"/>
        </w:rPr>
      </w:pPr>
      <w:r w:rsidRPr="00A52738">
        <w:rPr>
          <w:rFonts w:ascii="Calibri" w:hAnsi="Calibri" w:eastAsia="Times New Roman" w:cs="Times New Roman"/>
          <w:sz w:val="22"/>
          <w:szCs w:val="22"/>
        </w:rPr>
        <w:t xml:space="preserve">Item 5 is a set of special resolutions which deal with inadequate provision in the 2021 articles relating to the </w:t>
      </w:r>
      <w:r w:rsidRPr="00A52738">
        <w:rPr>
          <w:sz w:val="22"/>
          <w:szCs w:val="22"/>
        </w:rPr>
        <w:t>continuation in service of trustees who joined Standing Board under the earlier 2016 articles. These changes arise from concerns raised by senior company members. The resolutions allow elected and ex officio directors to serve out a term of 6 years. Appointed external directors may also serve for a maximum of 6 years, subject to confirmation of election by the membership. Full wording and more background will be published on the website with the EGM papers.</w:t>
      </w:r>
    </w:p>
    <w:p w:rsidRPr="00A52738" w:rsidR="00D502BC" w:rsidP="00D502BC" w:rsidRDefault="00D502BC" w14:paraId="3A67BEB0" w14:textId="77777777">
      <w:pPr>
        <w:spacing w:after="120" w:line="276" w:lineRule="auto"/>
        <w:rPr>
          <w:rFonts w:ascii="Calibri" w:hAnsi="Calibri" w:eastAsia="Times New Roman" w:cs="Times New Roman"/>
          <w:sz w:val="22"/>
          <w:szCs w:val="22"/>
        </w:rPr>
      </w:pPr>
    </w:p>
    <w:p w:rsidRPr="00A52738" w:rsidR="00D502BC" w:rsidP="00D502BC" w:rsidRDefault="00D502BC" w14:paraId="27D1F43D" w14:textId="2B6E1D53">
      <w:pPr>
        <w:spacing w:after="120" w:line="276" w:lineRule="auto"/>
        <w:rPr>
          <w:rFonts w:ascii="Calibri" w:hAnsi="Calibri" w:eastAsia="Times New Roman" w:cs="Times New Roman"/>
          <w:sz w:val="22"/>
          <w:szCs w:val="22"/>
        </w:rPr>
      </w:pPr>
      <w:r w:rsidRPr="00A52738">
        <w:rPr>
          <w:rFonts w:ascii="Calibri" w:hAnsi="Calibri" w:eastAsia="Times New Roman" w:cs="Times New Roman"/>
          <w:sz w:val="22"/>
          <w:szCs w:val="22"/>
        </w:rPr>
        <w:t xml:space="preserve">Item 6 is an election of trustees. There are seven vacancies: </w:t>
      </w:r>
    </w:p>
    <w:p w:rsidRPr="00A52738" w:rsidR="00D502BC" w:rsidP="00D502BC" w:rsidRDefault="00D502BC" w14:paraId="3C93A2F9" w14:textId="77777777">
      <w:pPr>
        <w:spacing w:after="40" w:line="276" w:lineRule="auto"/>
        <w:ind w:left="720"/>
        <w:rPr>
          <w:rFonts w:ascii="Calibri" w:hAnsi="Calibri" w:eastAsia="Times New Roman" w:cs="Times New Roman"/>
          <w:sz w:val="22"/>
          <w:szCs w:val="22"/>
        </w:rPr>
      </w:pPr>
      <w:r w:rsidRPr="00A52738">
        <w:rPr>
          <w:rFonts w:ascii="Calibri" w:hAnsi="Calibri" w:eastAsia="Times New Roman" w:cs="Times New Roman"/>
          <w:sz w:val="22"/>
          <w:szCs w:val="22"/>
        </w:rPr>
        <w:t>two are for positions which were unfilled in 2022;</w:t>
      </w:r>
    </w:p>
    <w:p w:rsidRPr="00A52738" w:rsidR="00D502BC" w:rsidP="00D502BC" w:rsidRDefault="00D502BC" w14:paraId="06E009FF" w14:textId="77777777">
      <w:pPr>
        <w:spacing w:after="40" w:line="276" w:lineRule="auto"/>
        <w:ind w:left="720"/>
        <w:rPr>
          <w:rFonts w:ascii="Calibri" w:hAnsi="Calibri" w:eastAsia="Times New Roman" w:cs="Times New Roman"/>
          <w:sz w:val="22"/>
          <w:szCs w:val="22"/>
        </w:rPr>
      </w:pPr>
      <w:r w:rsidRPr="00A52738">
        <w:rPr>
          <w:rFonts w:ascii="Calibri" w:hAnsi="Calibri" w:eastAsia="Times New Roman" w:cs="Times New Roman"/>
          <w:sz w:val="22"/>
          <w:szCs w:val="22"/>
        </w:rPr>
        <w:t xml:space="preserve">one is from the retirement of </w:t>
      </w:r>
      <w:proofErr w:type="spellStart"/>
      <w:r w:rsidRPr="00A52738">
        <w:rPr>
          <w:rFonts w:ascii="Calibri" w:hAnsi="Calibri" w:eastAsia="Times New Roman" w:cs="Times New Roman"/>
          <w:sz w:val="22"/>
          <w:szCs w:val="22"/>
        </w:rPr>
        <w:t>Lousia</w:t>
      </w:r>
      <w:proofErr w:type="spellEnd"/>
      <w:r w:rsidRPr="00A52738">
        <w:rPr>
          <w:rFonts w:ascii="Calibri" w:hAnsi="Calibri" w:eastAsia="Times New Roman" w:cs="Times New Roman"/>
          <w:sz w:val="22"/>
          <w:szCs w:val="22"/>
        </w:rPr>
        <w:t xml:space="preserve"> Jones after two terms in post;</w:t>
      </w:r>
    </w:p>
    <w:p w:rsidRPr="00A52738" w:rsidR="00D502BC" w:rsidP="00D502BC" w:rsidRDefault="00D502BC" w14:paraId="5BEC1F73" w14:textId="77777777">
      <w:pPr>
        <w:spacing w:after="40" w:line="276" w:lineRule="auto"/>
        <w:ind w:left="720"/>
        <w:rPr>
          <w:rFonts w:ascii="Calibri" w:hAnsi="Calibri" w:eastAsia="Times New Roman" w:cs="Times New Roman"/>
          <w:sz w:val="22"/>
          <w:szCs w:val="22"/>
        </w:rPr>
      </w:pPr>
      <w:r w:rsidRPr="00A52738">
        <w:rPr>
          <w:rFonts w:ascii="Calibri" w:hAnsi="Calibri" w:eastAsia="Times New Roman" w:cs="Times New Roman"/>
          <w:sz w:val="22"/>
          <w:szCs w:val="22"/>
        </w:rPr>
        <w:t>one is from the recent resignation of Nico Decourt;</w:t>
      </w:r>
    </w:p>
    <w:p w:rsidRPr="00A52738" w:rsidR="00D502BC" w:rsidP="00D502BC" w:rsidRDefault="00D502BC" w14:paraId="0C7F783D" w14:textId="77777777">
      <w:pPr>
        <w:spacing w:after="40" w:line="276" w:lineRule="auto"/>
        <w:ind w:left="720"/>
        <w:rPr>
          <w:rFonts w:ascii="Calibri" w:hAnsi="Calibri" w:eastAsia="Times New Roman" w:cs="Times New Roman"/>
          <w:sz w:val="22"/>
          <w:szCs w:val="22"/>
        </w:rPr>
      </w:pPr>
      <w:r w:rsidRPr="00A52738">
        <w:rPr>
          <w:rFonts w:ascii="Calibri" w:hAnsi="Calibri" w:eastAsia="Times New Roman" w:cs="Times New Roman"/>
          <w:sz w:val="22"/>
          <w:szCs w:val="22"/>
        </w:rPr>
        <w:t xml:space="preserve">three have been created by the resignation of three appointed external directors, who are all eligible and willing to stand for re-election. They are </w:t>
      </w:r>
      <w:proofErr w:type="spellStart"/>
      <w:r w:rsidRPr="00A52738">
        <w:rPr>
          <w:rFonts w:ascii="Calibri" w:hAnsi="Calibri" w:eastAsia="Times New Roman" w:cs="Times New Roman"/>
          <w:sz w:val="22"/>
          <w:szCs w:val="22"/>
        </w:rPr>
        <w:t>Iwan</w:t>
      </w:r>
      <w:proofErr w:type="spellEnd"/>
      <w:r w:rsidRPr="00A52738">
        <w:rPr>
          <w:rFonts w:ascii="Calibri" w:hAnsi="Calibri" w:eastAsia="Times New Roman" w:cs="Times New Roman"/>
          <w:sz w:val="22"/>
          <w:szCs w:val="22"/>
        </w:rPr>
        <w:t xml:space="preserve"> Llewelyn-Jones (first appointed 2019), Katrina </w:t>
      </w:r>
      <w:proofErr w:type="spellStart"/>
      <w:r w:rsidRPr="00A52738">
        <w:rPr>
          <w:rFonts w:ascii="Calibri" w:hAnsi="Calibri" w:eastAsia="Times New Roman" w:cs="Times New Roman"/>
          <w:sz w:val="22"/>
          <w:szCs w:val="22"/>
        </w:rPr>
        <w:t>Boydon</w:t>
      </w:r>
      <w:proofErr w:type="spellEnd"/>
      <w:r w:rsidRPr="00A52738">
        <w:rPr>
          <w:rFonts w:ascii="Calibri" w:hAnsi="Calibri" w:eastAsia="Times New Roman" w:cs="Times New Roman"/>
          <w:sz w:val="22"/>
          <w:szCs w:val="22"/>
        </w:rPr>
        <w:t xml:space="preserve"> (first appointed 2020) and Grant </w:t>
      </w:r>
      <w:proofErr w:type="spellStart"/>
      <w:r w:rsidRPr="00A52738">
        <w:rPr>
          <w:rFonts w:ascii="Calibri" w:hAnsi="Calibri" w:eastAsia="Times New Roman" w:cs="Times New Roman"/>
          <w:sz w:val="22"/>
          <w:szCs w:val="22"/>
        </w:rPr>
        <w:t>Calton</w:t>
      </w:r>
      <w:proofErr w:type="spellEnd"/>
      <w:r w:rsidRPr="00A52738">
        <w:rPr>
          <w:rFonts w:ascii="Calibri" w:hAnsi="Calibri" w:eastAsia="Times New Roman" w:cs="Times New Roman"/>
          <w:sz w:val="22"/>
          <w:szCs w:val="22"/>
        </w:rPr>
        <w:t xml:space="preserve"> (first appointed 2021).</w:t>
      </w:r>
    </w:p>
    <w:p w:rsidRPr="00A52738" w:rsidR="009E5510" w:rsidP="00D502BC" w:rsidRDefault="009E5510" w14:paraId="476D47A0" w14:textId="77777777">
      <w:pPr>
        <w:spacing w:after="200" w:line="276" w:lineRule="auto"/>
        <w:rPr>
          <w:rFonts w:ascii="Calibri" w:hAnsi="Calibri" w:eastAsia="Times New Roman" w:cs="Times New Roman"/>
          <w:sz w:val="22"/>
          <w:szCs w:val="22"/>
        </w:rPr>
      </w:pPr>
    </w:p>
    <w:p w:rsidRPr="00A52738" w:rsidR="00D502BC" w:rsidP="00D502BC" w:rsidRDefault="00D502BC" w14:paraId="1134807F" w14:textId="5B4A2B55">
      <w:pPr>
        <w:spacing w:after="200" w:line="276" w:lineRule="auto"/>
        <w:rPr>
          <w:rFonts w:ascii="Calibri" w:hAnsi="Calibri" w:eastAsia="Times New Roman" w:cs="Times New Roman"/>
          <w:sz w:val="22"/>
          <w:szCs w:val="22"/>
        </w:rPr>
      </w:pPr>
      <w:r w:rsidRPr="00A52738">
        <w:rPr>
          <w:rFonts w:ascii="Calibri" w:hAnsi="Calibri" w:eastAsia="Times New Roman" w:cs="Times New Roman"/>
          <w:sz w:val="22"/>
          <w:szCs w:val="22"/>
        </w:rPr>
        <w:t>We thank all trustees leaving the Board for their service in what have been challenging years.</w:t>
      </w:r>
    </w:p>
    <w:p w:rsidRPr="00A52738" w:rsidR="00D502BC" w:rsidP="00D502BC" w:rsidRDefault="00D502BC" w14:paraId="263254CA" w14:textId="77777777">
      <w:pPr>
        <w:spacing w:after="200" w:line="276" w:lineRule="auto"/>
        <w:rPr>
          <w:rFonts w:ascii="Calibri" w:hAnsi="Calibri" w:eastAsia="Times New Roman" w:cs="Times New Roman"/>
          <w:sz w:val="22"/>
          <w:szCs w:val="22"/>
        </w:rPr>
      </w:pPr>
      <w:r w:rsidRPr="00A52738">
        <w:rPr>
          <w:rFonts w:ascii="Calibri" w:hAnsi="Calibri" w:eastAsia="Times New Roman" w:cs="Times New Roman"/>
          <w:sz w:val="22"/>
          <w:szCs w:val="22"/>
        </w:rPr>
        <w:t>There are 10 candidates for the seven positions, including the three standing for re-election. The seven new applicants are all company members and have worked as volunteers for the Eisteddfod. All have the approval of the Nominations Committee. Their names are given on the next page, and short biographical details will be posted on-line no later than Wednesday 26</w:t>
      </w:r>
      <w:r w:rsidRPr="00A52738">
        <w:rPr>
          <w:rFonts w:ascii="Calibri" w:hAnsi="Calibri" w:eastAsia="Times New Roman" w:cs="Times New Roman"/>
          <w:sz w:val="22"/>
          <w:szCs w:val="22"/>
          <w:vertAlign w:val="superscript"/>
        </w:rPr>
        <w:t>th</w:t>
      </w:r>
      <w:r w:rsidRPr="00A52738">
        <w:rPr>
          <w:rFonts w:ascii="Calibri" w:hAnsi="Calibri" w:eastAsia="Times New Roman" w:cs="Times New Roman"/>
          <w:sz w:val="22"/>
          <w:szCs w:val="22"/>
        </w:rPr>
        <w:t xml:space="preserve"> July.</w:t>
      </w:r>
    </w:p>
    <w:p w:rsidRPr="00A52738" w:rsidR="00D502BC" w:rsidP="00D502BC" w:rsidRDefault="00D502BC" w14:paraId="73EB9C40" w14:textId="77777777">
      <w:pPr>
        <w:spacing w:after="200" w:line="276" w:lineRule="auto"/>
        <w:rPr>
          <w:rFonts w:ascii="Calibri" w:hAnsi="Calibri" w:eastAsia="Times New Roman" w:cs="Times New Roman"/>
          <w:sz w:val="22"/>
          <w:szCs w:val="22"/>
        </w:rPr>
      </w:pPr>
      <w:r w:rsidRPr="00A52738">
        <w:rPr>
          <w:rFonts w:ascii="Calibri" w:hAnsi="Calibri" w:eastAsia="Times New Roman" w:cs="Times New Roman"/>
          <w:sz w:val="22"/>
          <w:szCs w:val="22"/>
        </w:rPr>
        <w:t>The election of trustees will be competitive, by the method used for many years in the Eisteddfod. Each company member may vote for up to seven candidates, and the seven with the most votes will proceed to the Board. In the very unlikely event that there is a tie, the result will be decided by drawing of lots.</w:t>
      </w:r>
    </w:p>
    <w:p w:rsidRPr="00A52738" w:rsidR="00D502BC" w:rsidP="00D502BC" w:rsidRDefault="00D502BC" w14:paraId="30D63F68" w14:textId="77777777">
      <w:pPr>
        <w:spacing w:after="200" w:line="276" w:lineRule="auto"/>
        <w:rPr>
          <w:sz w:val="22"/>
          <w:szCs w:val="22"/>
        </w:rPr>
      </w:pPr>
      <w:r w:rsidRPr="00A52738">
        <w:rPr>
          <w:rFonts w:ascii="Calibri" w:hAnsi="Calibri" w:eastAsia="Times New Roman" w:cs="Times New Roman"/>
          <w:sz w:val="22"/>
          <w:szCs w:val="22"/>
        </w:rPr>
        <w:t>Item 7 brings the discussion and votes on resolutions proposed by members. Three were received by the deadline, and are listed below in the agenda. In each case a response to the motion will be made by Eisteddfod management</w:t>
      </w:r>
    </w:p>
    <w:p w:rsidRPr="00A52738" w:rsidR="00D502BC" w:rsidP="00D502BC" w:rsidRDefault="00D502BC" w14:paraId="264B51DF" w14:textId="77777777">
      <w:pPr>
        <w:spacing w:after="200" w:line="276" w:lineRule="auto"/>
        <w:rPr>
          <w:rFonts w:ascii="Calibri" w:hAnsi="Calibri" w:eastAsia="Times New Roman" w:cs="Times New Roman"/>
          <w:sz w:val="22"/>
          <w:szCs w:val="22"/>
        </w:rPr>
      </w:pPr>
      <w:r w:rsidRPr="00A52738">
        <w:rPr>
          <w:rFonts w:ascii="Calibri" w:hAnsi="Calibri" w:eastAsia="Times New Roman" w:cs="Times New Roman"/>
          <w:sz w:val="22"/>
          <w:szCs w:val="22"/>
        </w:rPr>
        <w:t>Item 9 is a Deputations and Question and Answer Session. We would welcome members input into this and anticipate that it will be used to clarify and inform.  In order that the session is fully informative and helpful to members’ understanding of the workings of the Eisteddfod, we request that questions are sent for our attention by Friday, 4</w:t>
      </w:r>
      <w:r w:rsidRPr="00A52738">
        <w:rPr>
          <w:rFonts w:ascii="Calibri" w:hAnsi="Calibri" w:eastAsia="Times New Roman" w:cs="Times New Roman"/>
          <w:sz w:val="22"/>
          <w:szCs w:val="22"/>
          <w:vertAlign w:val="superscript"/>
        </w:rPr>
        <w:t>th</w:t>
      </w:r>
      <w:r w:rsidRPr="00A52738">
        <w:rPr>
          <w:rFonts w:ascii="Calibri" w:hAnsi="Calibri" w:eastAsia="Times New Roman" w:cs="Times New Roman"/>
          <w:sz w:val="22"/>
          <w:szCs w:val="22"/>
        </w:rPr>
        <w:t xml:space="preserve"> August.  You can do this either by e-mail to </w:t>
      </w:r>
      <w:hyperlink r:id="rId14">
        <w:r w:rsidRPr="00A52738">
          <w:rPr>
            <w:rStyle w:val="Hyperlink"/>
            <w:rFonts w:ascii="Calibri" w:hAnsi="Calibri" w:eastAsia="Times New Roman" w:cs="Times New Roman"/>
            <w:sz w:val="22"/>
            <w:szCs w:val="22"/>
          </w:rPr>
          <w:t>info@llangollen.net</w:t>
        </w:r>
      </w:hyperlink>
      <w:r w:rsidRPr="00A52738">
        <w:rPr>
          <w:rFonts w:ascii="Calibri" w:hAnsi="Calibri" w:eastAsia="Times New Roman" w:cs="Times New Roman"/>
          <w:sz w:val="22"/>
          <w:szCs w:val="22"/>
        </w:rPr>
        <w:t xml:space="preserve"> or by writing to the office. The advance notification of questions should, we hope, allow comprehensive answers to be given and prove more satisfactory than an impromptu session.</w:t>
      </w:r>
    </w:p>
    <w:p w:rsidRPr="00A52738" w:rsidR="009E5510" w:rsidP="00D502BC" w:rsidRDefault="009E5510" w14:paraId="30CA4873" w14:textId="77777777">
      <w:pPr>
        <w:spacing w:after="200" w:line="276" w:lineRule="auto"/>
        <w:rPr>
          <w:rFonts w:ascii="Calibri" w:hAnsi="Calibri" w:eastAsia="Times New Roman" w:cs="Times New Roman"/>
          <w:sz w:val="22"/>
          <w:szCs w:val="22"/>
        </w:rPr>
      </w:pPr>
    </w:p>
    <w:p w:rsidRPr="00A52738" w:rsidR="00D502BC" w:rsidP="00D502BC" w:rsidRDefault="00D502BC" w14:paraId="3290B0BA" w14:textId="739B8856">
      <w:pPr>
        <w:spacing w:after="200" w:line="276" w:lineRule="auto"/>
        <w:rPr>
          <w:rFonts w:ascii="Calibri" w:hAnsi="Calibri" w:eastAsia="Times New Roman" w:cs="Times New Roman"/>
          <w:sz w:val="22"/>
          <w:szCs w:val="22"/>
        </w:rPr>
      </w:pPr>
      <w:r w:rsidRPr="00A52738">
        <w:rPr>
          <w:rFonts w:ascii="Calibri" w:hAnsi="Calibri" w:eastAsia="Times New Roman" w:cs="Times New Roman"/>
          <w:sz w:val="22"/>
          <w:szCs w:val="22"/>
        </w:rPr>
        <w:t>We thank you for your continued support for the Llangollen International Musical Eisteddfod, and look forward to your participation in what we expect to be a lively meeting at a challenging time for our beloved event.</w:t>
      </w:r>
    </w:p>
    <w:p w:rsidRPr="00A52738" w:rsidR="00D502BC" w:rsidP="00D502BC" w:rsidRDefault="00D502BC" w14:paraId="73D8ABCE" w14:textId="4661A69B">
      <w:pPr>
        <w:spacing w:after="200" w:line="276" w:lineRule="auto"/>
        <w:rPr>
          <w:rFonts w:ascii="Calibri" w:hAnsi="Calibri" w:eastAsia="Times New Roman" w:cs="Times New Roman"/>
          <w:sz w:val="22"/>
          <w:szCs w:val="22"/>
        </w:rPr>
      </w:pPr>
    </w:p>
    <w:p w:rsidRPr="00A52738" w:rsidR="009E5510" w:rsidP="00D502BC" w:rsidRDefault="009E5510" w14:paraId="2B416E36" w14:textId="77777777">
      <w:pPr>
        <w:spacing w:after="200" w:line="276" w:lineRule="auto"/>
        <w:rPr>
          <w:rFonts w:ascii="Calibri" w:hAnsi="Calibri" w:eastAsia="Times New Roman" w:cs="Times New Roman"/>
          <w:sz w:val="22"/>
          <w:szCs w:val="22"/>
        </w:rPr>
      </w:pPr>
    </w:p>
    <w:p w:rsidRPr="00A52738" w:rsidR="00D502BC" w:rsidP="00D502BC" w:rsidRDefault="00D502BC" w14:paraId="5A43EEAD" w14:textId="77777777">
      <w:pPr>
        <w:spacing w:after="200" w:line="276" w:lineRule="auto"/>
        <w:rPr>
          <w:sz w:val="22"/>
          <w:szCs w:val="22"/>
        </w:rPr>
      </w:pPr>
      <w:r w:rsidRPr="00A52738">
        <w:rPr>
          <w:rFonts w:ascii="Calibri" w:hAnsi="Calibri" w:eastAsia="Times New Roman" w:cs="Times New Roman"/>
          <w:sz w:val="22"/>
          <w:szCs w:val="22"/>
        </w:rPr>
        <w:t>Prof Chris Adams</w:t>
      </w:r>
    </w:p>
    <w:p w:rsidR="00A52738" w:rsidP="00A52738" w:rsidRDefault="00D502BC" w14:paraId="58BE8617" w14:textId="77777777">
      <w:pPr>
        <w:spacing w:after="200" w:line="276" w:lineRule="auto"/>
        <w:jc w:val="both"/>
        <w:rPr>
          <w:rFonts w:ascii="Calibri" w:hAnsi="Calibri" w:eastAsia="Times New Roman" w:cs="Times New Roman"/>
          <w:sz w:val="22"/>
          <w:szCs w:val="22"/>
        </w:rPr>
      </w:pPr>
      <w:r w:rsidRPr="00A52738">
        <w:rPr>
          <w:rFonts w:ascii="Calibri" w:hAnsi="Calibri" w:eastAsia="Times New Roman" w:cs="Times New Roman"/>
          <w:sz w:val="22"/>
          <w:szCs w:val="22"/>
        </w:rPr>
        <w:t>Vice Chair and Acting Company Secretary</w:t>
      </w:r>
    </w:p>
    <w:p w:rsidR="00A52738" w:rsidRDefault="00A52738" w14:paraId="1A3D5D78" w14:textId="77777777">
      <w:pPr>
        <w:rPr>
          <w:rFonts w:ascii="Calibri" w:hAnsi="Calibri" w:eastAsia="Times New Roman" w:cs="Times New Roman"/>
          <w:b/>
          <w:bCs/>
          <w:sz w:val="36"/>
          <w:szCs w:val="36"/>
          <w:u w:val="single"/>
        </w:rPr>
      </w:pPr>
      <w:r>
        <w:rPr>
          <w:rFonts w:ascii="Calibri" w:hAnsi="Calibri" w:eastAsia="Times New Roman" w:cs="Times New Roman"/>
          <w:b/>
          <w:bCs/>
          <w:sz w:val="36"/>
          <w:szCs w:val="36"/>
          <w:u w:val="single"/>
        </w:rPr>
        <w:br w:type="page"/>
      </w:r>
    </w:p>
    <w:p w:rsidR="009E5510" w:rsidP="009E5510" w:rsidRDefault="009E5510" w14:paraId="49F54091" w14:textId="1952D836">
      <w:pPr>
        <w:spacing w:after="200" w:line="276" w:lineRule="auto"/>
        <w:jc w:val="center"/>
        <w:rPr>
          <w:rFonts w:ascii="Calibri" w:hAnsi="Calibri" w:eastAsia="Times New Roman" w:cs="Times New Roman"/>
          <w:b/>
          <w:bCs/>
          <w:sz w:val="36"/>
          <w:szCs w:val="36"/>
          <w:u w:val="single"/>
        </w:rPr>
      </w:pPr>
      <w:r w:rsidRPr="009E5510">
        <w:rPr>
          <w:rFonts w:ascii="Calibri" w:hAnsi="Calibri" w:eastAsia="Times New Roman" w:cs="Times New Roman"/>
          <w:b/>
          <w:bCs/>
          <w:sz w:val="36"/>
          <w:szCs w:val="36"/>
          <w:u w:val="single"/>
        </w:rPr>
        <w:t xml:space="preserve"> </w:t>
      </w:r>
      <w:r w:rsidRPr="09F7DEB6">
        <w:rPr>
          <w:rFonts w:ascii="Calibri" w:hAnsi="Calibri" w:eastAsia="Times New Roman" w:cs="Times New Roman"/>
          <w:b/>
          <w:bCs/>
          <w:sz w:val="36"/>
          <w:szCs w:val="36"/>
          <w:u w:val="single"/>
        </w:rPr>
        <w:t xml:space="preserve">LLANGOLLEN INTERNATIONAL MUSICAL EISTEDDFOD </w:t>
      </w:r>
      <w:r>
        <w:rPr>
          <w:rFonts w:ascii="Calibri" w:hAnsi="Calibri" w:eastAsia="Times New Roman" w:cs="Times New Roman"/>
          <w:b/>
          <w:bCs/>
          <w:sz w:val="36"/>
          <w:szCs w:val="36"/>
          <w:u w:val="single"/>
        </w:rPr>
        <w:t>EXTRAORDINARY</w:t>
      </w:r>
      <w:r w:rsidRPr="09F7DEB6">
        <w:rPr>
          <w:rFonts w:ascii="Calibri" w:hAnsi="Calibri" w:eastAsia="Times New Roman" w:cs="Times New Roman"/>
          <w:b/>
          <w:bCs/>
          <w:sz w:val="36"/>
          <w:szCs w:val="36"/>
          <w:u w:val="single"/>
        </w:rPr>
        <w:t xml:space="preserve"> GENERAL MEETING</w:t>
      </w:r>
      <w:r>
        <w:rPr>
          <w:rFonts w:ascii="Calibri" w:hAnsi="Calibri" w:eastAsia="Times New Roman" w:cs="Times New Roman"/>
          <w:b/>
          <w:bCs/>
          <w:sz w:val="36"/>
          <w:szCs w:val="36"/>
          <w:u w:val="single"/>
        </w:rPr>
        <w:t xml:space="preserve"> AND ELECTION MEMBERS MEETING</w:t>
      </w:r>
    </w:p>
    <w:p w:rsidRPr="00466C6A" w:rsidR="009E5510" w:rsidP="009E5510" w:rsidRDefault="009E5510" w14:paraId="60BAE466" w14:textId="77777777">
      <w:pPr>
        <w:spacing w:after="200" w:line="276" w:lineRule="auto"/>
        <w:jc w:val="center"/>
        <w:rPr>
          <w:rFonts w:ascii="Calibri" w:hAnsi="Calibri" w:eastAsia="Times New Roman" w:cs="Times New Roman"/>
          <w:b/>
          <w:sz w:val="28"/>
          <w:szCs w:val="28"/>
          <w:u w:val="single"/>
        </w:rPr>
      </w:pPr>
      <w:r w:rsidRPr="00466C6A">
        <w:rPr>
          <w:rFonts w:ascii="Calibri" w:hAnsi="Calibri" w:eastAsia="Times New Roman" w:cs="Times New Roman"/>
          <w:b/>
          <w:sz w:val="28"/>
          <w:szCs w:val="28"/>
          <w:u w:val="single"/>
        </w:rPr>
        <w:t>Wednesday</w:t>
      </w:r>
      <w:r>
        <w:rPr>
          <w:rFonts w:ascii="Calibri" w:hAnsi="Calibri" w:eastAsia="Times New Roman" w:cs="Times New Roman"/>
          <w:b/>
          <w:sz w:val="28"/>
          <w:szCs w:val="28"/>
          <w:u w:val="single"/>
        </w:rPr>
        <w:t xml:space="preserve"> 9</w:t>
      </w:r>
      <w:r w:rsidRPr="002C4CE9">
        <w:rPr>
          <w:rFonts w:ascii="Calibri" w:hAnsi="Calibri" w:eastAsia="Times New Roman" w:cs="Times New Roman"/>
          <w:b/>
          <w:sz w:val="28"/>
          <w:szCs w:val="28"/>
          <w:u w:val="single"/>
          <w:vertAlign w:val="superscript"/>
        </w:rPr>
        <w:t>th</w:t>
      </w:r>
      <w:r>
        <w:rPr>
          <w:rFonts w:ascii="Calibri" w:hAnsi="Calibri" w:eastAsia="Times New Roman" w:cs="Times New Roman"/>
          <w:b/>
          <w:sz w:val="28"/>
          <w:szCs w:val="28"/>
          <w:u w:val="single"/>
        </w:rPr>
        <w:t xml:space="preserve"> August, 2023 </w:t>
      </w:r>
      <w:r w:rsidRPr="00466C6A">
        <w:rPr>
          <w:rFonts w:ascii="Calibri" w:hAnsi="Calibri" w:eastAsia="Times New Roman" w:cs="Times New Roman"/>
          <w:b/>
          <w:sz w:val="28"/>
          <w:szCs w:val="28"/>
          <w:u w:val="single"/>
        </w:rPr>
        <w:t>at 7.30pm</w:t>
      </w:r>
    </w:p>
    <w:p w:rsidR="009E5510" w:rsidP="009E5510" w:rsidRDefault="009E5510" w14:paraId="7CD90234" w14:textId="77777777">
      <w:pPr>
        <w:spacing w:after="200" w:line="276" w:lineRule="auto"/>
        <w:jc w:val="center"/>
        <w:rPr>
          <w:rFonts w:ascii="Calibri" w:hAnsi="Calibri" w:eastAsia="Times New Roman" w:cs="Times New Roman"/>
          <w:b/>
          <w:bCs/>
          <w:sz w:val="28"/>
          <w:szCs w:val="28"/>
          <w:u w:val="single"/>
        </w:rPr>
      </w:pPr>
      <w:r w:rsidRPr="09F7DEB6">
        <w:rPr>
          <w:rFonts w:ascii="Calibri" w:hAnsi="Calibri" w:eastAsia="Times New Roman" w:cs="Times New Roman"/>
          <w:b/>
          <w:bCs/>
          <w:sz w:val="28"/>
          <w:szCs w:val="28"/>
          <w:u w:val="single"/>
        </w:rPr>
        <w:t>Royal International Pavilion, Abbey Road, Llangollen LL20 8SW</w:t>
      </w:r>
    </w:p>
    <w:p w:rsidR="009E5510" w:rsidP="009E5510" w:rsidRDefault="009E5510" w14:paraId="2C368D56" w14:textId="77777777">
      <w:pPr>
        <w:spacing w:after="200" w:line="276" w:lineRule="auto"/>
        <w:jc w:val="center"/>
        <w:rPr>
          <w:rFonts w:ascii="Calibri" w:hAnsi="Calibri" w:eastAsia="Times New Roman" w:cs="Times New Roman"/>
          <w:b/>
          <w:bCs/>
          <w:sz w:val="32"/>
          <w:szCs w:val="32"/>
          <w:u w:val="single"/>
        </w:rPr>
      </w:pPr>
      <w:r>
        <w:rPr>
          <w:rFonts w:ascii="Calibri" w:hAnsi="Calibri" w:eastAsia="Times New Roman" w:cs="Times New Roman"/>
          <w:b/>
          <w:bCs/>
          <w:sz w:val="28"/>
          <w:szCs w:val="28"/>
          <w:u w:val="single"/>
        </w:rPr>
        <w:t>AND by Zoom</w:t>
      </w:r>
    </w:p>
    <w:p w:rsidRPr="00A52738" w:rsidR="009E5510" w:rsidP="009E5510" w:rsidRDefault="009E5510" w14:paraId="43D8ED3D" w14:textId="77777777">
      <w:pPr>
        <w:spacing w:after="200" w:line="276" w:lineRule="auto"/>
        <w:rPr>
          <w:rFonts w:ascii="Calibri" w:hAnsi="Calibri" w:eastAsia="Times New Roman" w:cs="Times New Roman"/>
          <w:b/>
          <w:bCs/>
          <w:sz w:val="22"/>
          <w:szCs w:val="22"/>
          <w:u w:val="single"/>
        </w:rPr>
      </w:pPr>
      <w:r w:rsidRPr="00A52738">
        <w:rPr>
          <w:rFonts w:ascii="Calibri" w:hAnsi="Calibri" w:eastAsia="Times New Roman" w:cs="Times New Roman"/>
          <w:b/>
          <w:bCs/>
          <w:sz w:val="32"/>
          <w:szCs w:val="32"/>
          <w:u w:val="single"/>
        </w:rPr>
        <w:t>AGENDA</w:t>
      </w:r>
    </w:p>
    <w:p w:rsidRPr="00A52738" w:rsidR="009E5510" w:rsidP="009E5510" w:rsidRDefault="009E5510" w14:paraId="7412248F" w14:textId="77777777">
      <w:pPr>
        <w:pStyle w:val="ListParagraph"/>
        <w:numPr>
          <w:ilvl w:val="0"/>
          <w:numId w:val="1"/>
        </w:numPr>
        <w:spacing w:after="160" w:line="256" w:lineRule="auto"/>
      </w:pPr>
      <w:r w:rsidRPr="00A52738">
        <w:t>Welcome and Apologies</w:t>
      </w:r>
    </w:p>
    <w:p w:rsidRPr="00A52738" w:rsidR="009E5510" w:rsidP="009E5510" w:rsidRDefault="009E5510" w14:paraId="77117543" w14:textId="77777777">
      <w:pPr>
        <w:pStyle w:val="ListParagraph"/>
        <w:numPr>
          <w:ilvl w:val="0"/>
          <w:numId w:val="1"/>
        </w:numPr>
        <w:spacing w:after="160" w:line="256" w:lineRule="auto"/>
      </w:pPr>
      <w:r w:rsidRPr="00A52738">
        <w:t>To approve the Minutes of the last General Meeting (April 26, 2023) and take matters arising.</w:t>
      </w:r>
    </w:p>
    <w:p w:rsidRPr="00A52738" w:rsidR="009E5510" w:rsidP="009E5510" w:rsidRDefault="009E5510" w14:paraId="73CC7A28" w14:textId="77777777">
      <w:pPr>
        <w:pStyle w:val="ListParagraph"/>
        <w:numPr>
          <w:ilvl w:val="0"/>
          <w:numId w:val="1"/>
        </w:numPr>
        <w:spacing w:after="160" w:line="256" w:lineRule="auto"/>
      </w:pPr>
      <w:r w:rsidRPr="00A52738">
        <w:t xml:space="preserve">Report from the Chair </w:t>
      </w:r>
    </w:p>
    <w:p w:rsidRPr="00A52738" w:rsidR="009E5510" w:rsidP="009E5510" w:rsidRDefault="009E5510" w14:paraId="06774340" w14:textId="77777777">
      <w:pPr>
        <w:pStyle w:val="ListParagraph"/>
        <w:numPr>
          <w:ilvl w:val="0"/>
          <w:numId w:val="1"/>
        </w:numPr>
        <w:spacing w:after="160" w:line="256" w:lineRule="auto"/>
      </w:pPr>
      <w:r w:rsidRPr="00A52738">
        <w:t>Report from Executive Producer</w:t>
      </w:r>
    </w:p>
    <w:p w:rsidRPr="00A52738" w:rsidR="009E5510" w:rsidP="009E5510" w:rsidRDefault="009E5510" w14:paraId="285BA553" w14:textId="77777777">
      <w:pPr>
        <w:pStyle w:val="ListParagraph"/>
        <w:numPr>
          <w:ilvl w:val="0"/>
          <w:numId w:val="1"/>
        </w:numPr>
        <w:spacing w:after="160" w:line="256" w:lineRule="auto"/>
      </w:pPr>
      <w:r w:rsidRPr="00A52738">
        <w:t>To consider and vote on special resolutions dealing with the appointment of directors/trustees arising from an omission in the articles adopted on December 8, 2021.</w:t>
      </w:r>
    </w:p>
    <w:p w:rsidRPr="00A52738" w:rsidR="009E5510" w:rsidP="009E5510" w:rsidRDefault="009E5510" w14:paraId="5EE22808" w14:textId="77777777">
      <w:pPr>
        <w:pStyle w:val="ListParagraph"/>
        <w:spacing w:after="160" w:line="256" w:lineRule="auto"/>
      </w:pPr>
    </w:p>
    <w:p w:rsidRPr="00A52738" w:rsidR="009E5510" w:rsidP="009E5510" w:rsidRDefault="009E5510" w14:paraId="2526B4AB" w14:textId="77777777">
      <w:pPr>
        <w:pStyle w:val="ListParagraph"/>
        <w:spacing w:after="160" w:line="259" w:lineRule="auto"/>
      </w:pPr>
      <w:r w:rsidRPr="00A52738">
        <w:rPr>
          <w:b/>
          <w:bCs/>
        </w:rPr>
        <w:t>5A</w:t>
      </w:r>
      <w:r w:rsidRPr="00A52738">
        <w:tab/>
      </w:r>
      <w:r w:rsidRPr="00A52738">
        <w:t>that any director who was elected as an elected director under articles 38-41 of the 2016 articles and who entered office on or before December 8 2021 will be eligible to serve continuously as a director for a maximum of 6 years from the date of appointment, and will retire at the 6</w:t>
      </w:r>
      <w:r w:rsidRPr="00A52738">
        <w:rPr>
          <w:vertAlign w:val="superscript"/>
        </w:rPr>
        <w:t>th</w:t>
      </w:r>
      <w:r w:rsidRPr="00A52738">
        <w:t xml:space="preserve"> Election Members Meeting (or equivalent) after the date of appointment.</w:t>
      </w:r>
    </w:p>
    <w:p w:rsidRPr="00A52738" w:rsidR="009E5510" w:rsidP="009E5510" w:rsidRDefault="009E5510" w14:paraId="58EDBDF7" w14:textId="77777777">
      <w:pPr>
        <w:pStyle w:val="ListParagraph"/>
        <w:spacing w:after="160" w:line="259" w:lineRule="auto"/>
      </w:pPr>
      <w:r w:rsidRPr="00A52738">
        <w:rPr>
          <w:b/>
          <w:bCs/>
        </w:rPr>
        <w:t>5B</w:t>
      </w:r>
      <w:r w:rsidRPr="00A52738">
        <w:tab/>
      </w:r>
      <w:r w:rsidRPr="00A52738">
        <w:t>that any director who was elected as an ex officio director under articles 42-45 of the 2016 articles and who entered office on or before December 8 2021 will be eligible to serve continuously as a director for a maximum of 6 years from the date of appointment, and will retire at the 6</w:t>
      </w:r>
      <w:r w:rsidRPr="00A52738">
        <w:rPr>
          <w:vertAlign w:val="superscript"/>
        </w:rPr>
        <w:t>th</w:t>
      </w:r>
      <w:r w:rsidRPr="00A52738">
        <w:t xml:space="preserve"> Election Members Meeting (or equivalent) after the date of first appointment.</w:t>
      </w:r>
    </w:p>
    <w:p w:rsidRPr="00A52738" w:rsidR="009E5510" w:rsidP="009E5510" w:rsidRDefault="009E5510" w14:paraId="339D8F43" w14:textId="77777777">
      <w:pPr>
        <w:pStyle w:val="ListParagraph"/>
        <w:spacing w:after="160" w:line="259" w:lineRule="auto"/>
      </w:pPr>
      <w:r w:rsidRPr="00A52738">
        <w:rPr>
          <w:b/>
          <w:bCs/>
        </w:rPr>
        <w:t>5C</w:t>
      </w:r>
      <w:r w:rsidRPr="00A52738">
        <w:tab/>
      </w:r>
      <w:r w:rsidRPr="00A52738">
        <w:t>that any director appointed as an external director under articles 46-47 of the 2016 articles and who entered office on or before December 8 2021 will be subject to the procedure of resignation and re-appointment by ordinary resolution set out in Article 36 of the 2021 articles for people appointed as directors by the Board; they will be eligible to serve as director for a maximum of 6 years, and will retire at the 6</w:t>
      </w:r>
      <w:r w:rsidRPr="00A52738">
        <w:rPr>
          <w:vertAlign w:val="superscript"/>
        </w:rPr>
        <w:t>th</w:t>
      </w:r>
      <w:r w:rsidRPr="00A52738">
        <w:t xml:space="preserve"> Election Members Meeting (or equivalent) after the date of first appointment.</w:t>
      </w:r>
    </w:p>
    <w:p w:rsidRPr="00A52738" w:rsidR="009E5510" w:rsidP="009E5510" w:rsidRDefault="009E5510" w14:paraId="3E8DD1B6" w14:textId="77777777">
      <w:pPr>
        <w:rPr>
          <w:rFonts w:ascii="Calibri" w:hAnsi="Calibri" w:eastAsia="Calibri" w:cs="Times New Roman"/>
          <w:sz w:val="22"/>
          <w:szCs w:val="22"/>
        </w:rPr>
      </w:pPr>
      <w:r w:rsidRPr="00A52738">
        <w:rPr>
          <w:sz w:val="22"/>
          <w:szCs w:val="22"/>
        </w:rPr>
        <w:br w:type="page"/>
      </w:r>
    </w:p>
    <w:p w:rsidR="009E5510" w:rsidP="009E5510" w:rsidRDefault="009E5510" w14:paraId="61B2FAD2" w14:textId="77777777">
      <w:pPr>
        <w:pStyle w:val="ListParagraph"/>
        <w:spacing w:after="160" w:line="259" w:lineRule="auto"/>
        <w:jc w:val="center"/>
        <w:rPr>
          <w:b/>
          <w:bCs/>
          <w:sz w:val="32"/>
          <w:szCs w:val="32"/>
        </w:rPr>
      </w:pPr>
    </w:p>
    <w:p w:rsidRPr="00B71C31" w:rsidR="009E5510" w:rsidP="009E5510" w:rsidRDefault="009E5510" w14:paraId="2A4D43F9" w14:textId="77777777">
      <w:pPr>
        <w:pStyle w:val="ListParagraph"/>
        <w:spacing w:after="160" w:line="259" w:lineRule="auto"/>
        <w:jc w:val="center"/>
        <w:rPr>
          <w:b/>
          <w:bCs/>
          <w:sz w:val="32"/>
          <w:szCs w:val="32"/>
        </w:rPr>
      </w:pPr>
      <w:r w:rsidRPr="00B71C31">
        <w:rPr>
          <w:b/>
          <w:bCs/>
          <w:sz w:val="32"/>
          <w:szCs w:val="32"/>
        </w:rPr>
        <w:t>Agenda Continued</w:t>
      </w:r>
    </w:p>
    <w:p w:rsidR="009E5510" w:rsidP="009E5510" w:rsidRDefault="009E5510" w14:paraId="713580B2" w14:textId="77777777">
      <w:pPr>
        <w:pStyle w:val="ListParagraph"/>
        <w:spacing w:after="160" w:line="256" w:lineRule="auto"/>
      </w:pPr>
    </w:p>
    <w:p w:rsidRPr="00A52738" w:rsidR="009E5510" w:rsidP="009E5510" w:rsidRDefault="009E5510" w14:paraId="2C971351" w14:textId="77777777">
      <w:pPr>
        <w:pStyle w:val="ListParagraph"/>
        <w:numPr>
          <w:ilvl w:val="0"/>
          <w:numId w:val="1"/>
        </w:numPr>
        <w:spacing w:line="256" w:lineRule="auto"/>
      </w:pPr>
      <w:r w:rsidRPr="00A52738">
        <w:t>Elections to Standing Board.</w:t>
      </w:r>
    </w:p>
    <w:p w:rsidRPr="00A52738" w:rsidR="009E5510" w:rsidP="009E5510" w:rsidRDefault="009E5510" w14:paraId="3ACCDE92" w14:textId="77777777">
      <w:pPr>
        <w:pStyle w:val="ListParagraph"/>
        <w:spacing w:line="256" w:lineRule="auto"/>
      </w:pPr>
    </w:p>
    <w:p w:rsidRPr="00A52738" w:rsidR="009E5510" w:rsidP="009E5510" w:rsidRDefault="009E5510" w14:paraId="60836034" w14:textId="77777777">
      <w:pPr>
        <w:pStyle w:val="ListParagraph"/>
        <w:spacing w:line="256" w:lineRule="auto"/>
      </w:pPr>
      <w:r w:rsidRPr="00A52738">
        <w:t>There are seven vacancies and 10 candidates: Each member may vote for up to seven candidates.</w:t>
      </w:r>
    </w:p>
    <w:p w:rsidRPr="00A52738" w:rsidR="009E5510" w:rsidP="009E5510" w:rsidRDefault="009E5510" w14:paraId="2B0E8A93" w14:textId="77777777">
      <w:pPr>
        <w:pStyle w:val="ListParagraph"/>
        <w:spacing w:line="256" w:lineRule="auto"/>
      </w:pPr>
    </w:p>
    <w:p w:rsidRPr="00A52738" w:rsidR="009E5510" w:rsidP="009E5510" w:rsidRDefault="009E5510" w14:paraId="67E70184" w14:textId="77777777">
      <w:pPr>
        <w:pStyle w:val="ListParagraph"/>
        <w:spacing w:line="256" w:lineRule="auto"/>
        <w:rPr>
          <w:rFonts w:asciiTheme="minorHAnsi" w:hAnsiTheme="minorHAnsi" w:cstheme="minorHAnsi"/>
          <w:i/>
          <w:iCs/>
        </w:rPr>
      </w:pPr>
      <w:r w:rsidRPr="00A52738">
        <w:rPr>
          <w:rFonts w:asciiTheme="minorHAnsi" w:hAnsiTheme="minorHAnsi" w:cstheme="minorHAnsi"/>
          <w:i/>
          <w:iCs/>
        </w:rPr>
        <w:t>Directors seeking re-election</w:t>
      </w:r>
    </w:p>
    <w:p w:rsidRPr="00A52738" w:rsidR="009E5510" w:rsidP="009E5510" w:rsidRDefault="009E5510" w14:paraId="2432162C" w14:textId="77777777">
      <w:pPr>
        <w:pStyle w:val="ListParagraph"/>
        <w:spacing w:line="256" w:lineRule="auto"/>
        <w:rPr>
          <w:rFonts w:asciiTheme="minorHAnsi" w:hAnsiTheme="minorHAnsi" w:cstheme="minorHAnsi"/>
        </w:rPr>
      </w:pPr>
      <w:r w:rsidRPr="00A52738">
        <w:rPr>
          <w:rFonts w:asciiTheme="minorHAnsi" w:hAnsiTheme="minorHAnsi" w:cstheme="minorHAnsi"/>
        </w:rPr>
        <w:t xml:space="preserve">Katrina </w:t>
      </w:r>
      <w:proofErr w:type="spellStart"/>
      <w:r w:rsidRPr="00A52738">
        <w:rPr>
          <w:rFonts w:asciiTheme="minorHAnsi" w:hAnsiTheme="minorHAnsi" w:cstheme="minorHAnsi"/>
        </w:rPr>
        <w:t>Boydon</w:t>
      </w:r>
      <w:proofErr w:type="spellEnd"/>
      <w:r w:rsidRPr="00A52738">
        <w:rPr>
          <w:rFonts w:asciiTheme="minorHAnsi" w:hAnsiTheme="minorHAnsi" w:cstheme="minorHAnsi"/>
        </w:rPr>
        <w:t xml:space="preserve"> (to 2026)</w:t>
      </w:r>
    </w:p>
    <w:p w:rsidRPr="00A52738" w:rsidR="009E5510" w:rsidP="009E5510" w:rsidRDefault="009E5510" w14:paraId="30895B12" w14:textId="77777777">
      <w:pPr>
        <w:pStyle w:val="ListParagraph"/>
        <w:spacing w:line="256" w:lineRule="auto"/>
        <w:rPr>
          <w:rFonts w:asciiTheme="minorHAnsi" w:hAnsiTheme="minorHAnsi" w:cstheme="minorHAnsi"/>
        </w:rPr>
      </w:pPr>
      <w:r w:rsidRPr="00A52738">
        <w:rPr>
          <w:rFonts w:asciiTheme="minorHAnsi" w:hAnsiTheme="minorHAnsi" w:cstheme="minorHAnsi"/>
        </w:rPr>
        <w:t xml:space="preserve">Roderick Grant </w:t>
      </w:r>
      <w:proofErr w:type="spellStart"/>
      <w:r w:rsidRPr="00A52738">
        <w:rPr>
          <w:rFonts w:asciiTheme="minorHAnsi" w:hAnsiTheme="minorHAnsi" w:cstheme="minorHAnsi"/>
        </w:rPr>
        <w:t>Calton</w:t>
      </w:r>
      <w:proofErr w:type="spellEnd"/>
      <w:r w:rsidRPr="00A52738">
        <w:rPr>
          <w:rFonts w:asciiTheme="minorHAnsi" w:hAnsiTheme="minorHAnsi" w:cstheme="minorHAnsi"/>
        </w:rPr>
        <w:t xml:space="preserve"> (to 2027)</w:t>
      </w:r>
    </w:p>
    <w:p w:rsidRPr="00A52738" w:rsidR="009E5510" w:rsidP="009E5510" w:rsidRDefault="009E5510" w14:paraId="20778726" w14:textId="77777777">
      <w:pPr>
        <w:pStyle w:val="ListParagraph"/>
        <w:spacing w:line="256" w:lineRule="auto"/>
        <w:rPr>
          <w:rFonts w:asciiTheme="minorHAnsi" w:hAnsiTheme="minorHAnsi" w:cstheme="minorHAnsi"/>
        </w:rPr>
      </w:pPr>
      <w:r w:rsidRPr="00A52738">
        <w:rPr>
          <w:rFonts w:asciiTheme="minorHAnsi" w:hAnsiTheme="minorHAnsi" w:cstheme="minorHAnsi"/>
        </w:rPr>
        <w:t xml:space="preserve">Dr </w:t>
      </w:r>
      <w:proofErr w:type="spellStart"/>
      <w:r w:rsidRPr="00A52738">
        <w:rPr>
          <w:rFonts w:asciiTheme="minorHAnsi" w:hAnsiTheme="minorHAnsi" w:cstheme="minorHAnsi"/>
        </w:rPr>
        <w:t>Iwan</w:t>
      </w:r>
      <w:proofErr w:type="spellEnd"/>
      <w:r w:rsidRPr="00A52738">
        <w:rPr>
          <w:rFonts w:asciiTheme="minorHAnsi" w:hAnsiTheme="minorHAnsi" w:cstheme="minorHAnsi"/>
        </w:rPr>
        <w:t xml:space="preserve"> Llewelyn-Jones (to 2025)</w:t>
      </w:r>
    </w:p>
    <w:p w:rsidRPr="00A52738" w:rsidR="009E5510" w:rsidP="009E5510" w:rsidRDefault="009E5510" w14:paraId="24888CD5" w14:textId="77777777">
      <w:pPr>
        <w:pStyle w:val="ListParagraph"/>
        <w:spacing w:line="256" w:lineRule="auto"/>
        <w:rPr>
          <w:rFonts w:asciiTheme="minorHAnsi" w:hAnsiTheme="minorHAnsi" w:cstheme="minorHAnsi"/>
        </w:rPr>
      </w:pPr>
    </w:p>
    <w:p w:rsidRPr="00A52738" w:rsidR="009E5510" w:rsidP="009E5510" w:rsidRDefault="009E5510" w14:paraId="258F7A8F" w14:textId="77777777">
      <w:pPr>
        <w:pStyle w:val="ListParagraph"/>
        <w:spacing w:line="256" w:lineRule="auto"/>
        <w:rPr>
          <w:rFonts w:asciiTheme="minorHAnsi" w:hAnsiTheme="minorHAnsi" w:cstheme="minorHAnsi"/>
          <w:i/>
          <w:iCs/>
        </w:rPr>
      </w:pPr>
      <w:r w:rsidRPr="00A52738">
        <w:rPr>
          <w:rFonts w:asciiTheme="minorHAnsi" w:hAnsiTheme="minorHAnsi" w:cstheme="minorHAnsi"/>
          <w:i/>
          <w:iCs/>
        </w:rPr>
        <w:t>New candidates</w:t>
      </w:r>
    </w:p>
    <w:p w:rsidRPr="00A52738" w:rsidR="009E5510" w:rsidP="009E5510" w:rsidRDefault="009E5510" w14:paraId="0C5D75C0" w14:textId="77777777">
      <w:pPr>
        <w:pStyle w:val="ListParagraph"/>
        <w:spacing w:line="256" w:lineRule="auto"/>
        <w:rPr>
          <w:rFonts w:asciiTheme="minorHAnsi" w:hAnsiTheme="minorHAnsi" w:cstheme="minorHAnsi"/>
        </w:rPr>
      </w:pPr>
      <w:proofErr w:type="spellStart"/>
      <w:r w:rsidRPr="00A52738">
        <w:rPr>
          <w:rFonts w:asciiTheme="minorHAnsi" w:hAnsiTheme="minorHAnsi" w:cstheme="minorHAnsi"/>
        </w:rPr>
        <w:t>Eluned</w:t>
      </w:r>
      <w:proofErr w:type="spellEnd"/>
      <w:r w:rsidRPr="00A52738">
        <w:rPr>
          <w:rFonts w:asciiTheme="minorHAnsi" w:hAnsiTheme="minorHAnsi" w:cstheme="minorHAnsi"/>
        </w:rPr>
        <w:t xml:space="preserve"> Ashwood</w:t>
      </w:r>
    </w:p>
    <w:p w:rsidRPr="00A52738" w:rsidR="009E5510" w:rsidP="009E5510" w:rsidRDefault="009E5510" w14:paraId="787B0A42" w14:textId="77777777">
      <w:pPr>
        <w:pStyle w:val="ListParagraph"/>
        <w:spacing w:line="256" w:lineRule="auto"/>
        <w:rPr>
          <w:rFonts w:asciiTheme="minorHAnsi" w:hAnsiTheme="minorHAnsi" w:cstheme="minorHAnsi"/>
        </w:rPr>
      </w:pPr>
      <w:r w:rsidRPr="00A52738">
        <w:rPr>
          <w:rFonts w:asciiTheme="minorHAnsi" w:hAnsiTheme="minorHAnsi" w:cstheme="minorHAnsi"/>
        </w:rPr>
        <w:t xml:space="preserve">Rev Rebekah Cannon </w:t>
      </w:r>
    </w:p>
    <w:p w:rsidRPr="00A52738" w:rsidR="009E5510" w:rsidP="009E5510" w:rsidRDefault="009E5510" w14:paraId="23457912" w14:textId="77777777">
      <w:pPr>
        <w:pStyle w:val="ListParagraph"/>
        <w:spacing w:line="256" w:lineRule="auto"/>
        <w:rPr>
          <w:rFonts w:asciiTheme="minorHAnsi" w:hAnsiTheme="minorHAnsi" w:cstheme="minorHAnsi"/>
        </w:rPr>
      </w:pPr>
      <w:r w:rsidRPr="00A52738">
        <w:rPr>
          <w:rFonts w:asciiTheme="minorHAnsi" w:hAnsiTheme="minorHAnsi" w:cstheme="minorHAnsi"/>
        </w:rPr>
        <w:t>Mrs Alison Jane Davies</w:t>
      </w:r>
    </w:p>
    <w:p w:rsidRPr="00A52738" w:rsidR="009E5510" w:rsidP="009E5510" w:rsidRDefault="009E5510" w14:paraId="3B425B04" w14:textId="77777777">
      <w:pPr>
        <w:pStyle w:val="ListParagraph"/>
        <w:spacing w:line="256" w:lineRule="auto"/>
        <w:rPr>
          <w:rFonts w:asciiTheme="minorHAnsi" w:hAnsiTheme="minorHAnsi" w:cstheme="minorHAnsi"/>
        </w:rPr>
      </w:pPr>
      <w:r w:rsidRPr="00A52738">
        <w:rPr>
          <w:rFonts w:asciiTheme="minorHAnsi" w:hAnsiTheme="minorHAnsi" w:cstheme="minorHAnsi"/>
        </w:rPr>
        <w:t>Shea Ferron</w:t>
      </w:r>
    </w:p>
    <w:p w:rsidRPr="00A52738" w:rsidR="009E5510" w:rsidP="009E5510" w:rsidRDefault="009E5510" w14:paraId="7BAA7A1F" w14:textId="77777777">
      <w:pPr>
        <w:pStyle w:val="ListParagraph"/>
        <w:spacing w:line="256" w:lineRule="auto"/>
        <w:rPr>
          <w:rFonts w:asciiTheme="minorHAnsi" w:hAnsiTheme="minorHAnsi" w:cstheme="minorHAnsi"/>
        </w:rPr>
      </w:pPr>
      <w:r w:rsidRPr="00A52738">
        <w:rPr>
          <w:rFonts w:asciiTheme="minorHAnsi" w:hAnsiTheme="minorHAnsi" w:cstheme="minorHAnsi"/>
        </w:rPr>
        <w:t>David Lawrence Hennigan</w:t>
      </w:r>
    </w:p>
    <w:p w:rsidRPr="00A52738" w:rsidR="009E5510" w:rsidP="009E5510" w:rsidRDefault="009E5510" w14:paraId="561BF703" w14:textId="77777777">
      <w:pPr>
        <w:pStyle w:val="ListParagraph"/>
        <w:spacing w:line="256" w:lineRule="auto"/>
        <w:rPr>
          <w:rFonts w:asciiTheme="minorHAnsi" w:hAnsiTheme="minorHAnsi" w:cstheme="minorHAnsi"/>
        </w:rPr>
      </w:pPr>
      <w:proofErr w:type="spellStart"/>
      <w:r w:rsidRPr="00A52738">
        <w:rPr>
          <w:rFonts w:asciiTheme="minorHAnsi" w:hAnsiTheme="minorHAnsi" w:cstheme="minorHAnsi"/>
        </w:rPr>
        <w:t>Selana</w:t>
      </w:r>
      <w:proofErr w:type="spellEnd"/>
      <w:r w:rsidRPr="00A52738">
        <w:rPr>
          <w:rFonts w:asciiTheme="minorHAnsi" w:hAnsiTheme="minorHAnsi" w:cstheme="minorHAnsi"/>
        </w:rPr>
        <w:t xml:space="preserve"> Kong (Fung Hoi Yi)</w:t>
      </w:r>
    </w:p>
    <w:p w:rsidRPr="00A52738" w:rsidR="009E5510" w:rsidP="009E5510" w:rsidRDefault="009E5510" w14:paraId="09E022C2" w14:textId="77777777">
      <w:pPr>
        <w:pStyle w:val="ListParagraph"/>
        <w:spacing w:line="256" w:lineRule="auto"/>
        <w:rPr>
          <w:rFonts w:asciiTheme="minorHAnsi" w:hAnsiTheme="minorHAnsi" w:cstheme="minorHAnsi"/>
        </w:rPr>
      </w:pPr>
      <w:r w:rsidRPr="00A52738">
        <w:rPr>
          <w:rFonts w:asciiTheme="minorHAnsi" w:hAnsiTheme="minorHAnsi" w:cstheme="minorHAnsi"/>
        </w:rPr>
        <w:t>Karen Price</w:t>
      </w:r>
    </w:p>
    <w:p w:rsidRPr="00A52738" w:rsidR="009E5510" w:rsidP="009E5510" w:rsidRDefault="009E5510" w14:paraId="76A218D5" w14:textId="77777777">
      <w:pPr>
        <w:pStyle w:val="ListParagraph"/>
        <w:spacing w:line="256" w:lineRule="auto"/>
      </w:pPr>
    </w:p>
    <w:p w:rsidRPr="00A52738" w:rsidR="009E5510" w:rsidP="009E5510" w:rsidRDefault="009E5510" w14:paraId="439F9199" w14:textId="77777777">
      <w:pPr>
        <w:pStyle w:val="ListParagraph"/>
        <w:numPr>
          <w:ilvl w:val="0"/>
          <w:numId w:val="1"/>
        </w:numPr>
        <w:spacing w:after="120" w:line="257" w:lineRule="auto"/>
      </w:pPr>
      <w:r w:rsidRPr="00A52738">
        <w:t>To consider and vote on motions received from members.</w:t>
      </w:r>
    </w:p>
    <w:p w:rsidRPr="00A52738" w:rsidR="009E5510" w:rsidP="009E5510" w:rsidRDefault="009E5510" w14:paraId="5BA17BEA" w14:textId="77777777">
      <w:pPr>
        <w:pStyle w:val="ListParagraph"/>
        <w:spacing w:after="120" w:line="257" w:lineRule="auto"/>
      </w:pPr>
    </w:p>
    <w:p w:rsidRPr="00A52738" w:rsidR="009E5510" w:rsidP="009E5510" w:rsidRDefault="009E5510" w14:paraId="5D1B97F9" w14:textId="77777777">
      <w:pPr>
        <w:pStyle w:val="ListParagraph"/>
        <w:spacing w:after="120" w:line="257" w:lineRule="auto"/>
      </w:pPr>
      <w:r w:rsidRPr="00A52738">
        <w:t xml:space="preserve">Three resolutions have been received from </w:t>
      </w:r>
      <w:proofErr w:type="spellStart"/>
      <w:r w:rsidRPr="00A52738">
        <w:t>Haf</w:t>
      </w:r>
      <w:proofErr w:type="spellEnd"/>
      <w:r w:rsidRPr="00A52738">
        <w:t xml:space="preserve"> </w:t>
      </w:r>
      <w:proofErr w:type="spellStart"/>
      <w:r w:rsidRPr="00A52738">
        <w:t>Eleri</w:t>
      </w:r>
      <w:proofErr w:type="spellEnd"/>
      <w:r w:rsidRPr="00A52738">
        <w:t xml:space="preserve"> Davies and have been accepted: They are appended to this agenda.</w:t>
      </w:r>
    </w:p>
    <w:p w:rsidRPr="00A52738" w:rsidR="009E5510" w:rsidP="009E5510" w:rsidRDefault="009E5510" w14:paraId="06A20EBE" w14:textId="77777777">
      <w:pPr>
        <w:pStyle w:val="ListParagraph"/>
        <w:spacing w:after="0" w:line="256" w:lineRule="auto"/>
      </w:pPr>
    </w:p>
    <w:p w:rsidRPr="00A52738" w:rsidR="009E5510" w:rsidP="009E5510" w:rsidRDefault="009E5510" w14:paraId="121C35FD" w14:textId="77777777">
      <w:pPr>
        <w:pStyle w:val="ListParagraph"/>
        <w:numPr>
          <w:ilvl w:val="0"/>
          <w:numId w:val="1"/>
        </w:numPr>
        <w:spacing w:after="160" w:line="256" w:lineRule="auto"/>
      </w:pPr>
      <w:r w:rsidRPr="00A52738">
        <w:t xml:space="preserve">To announce the results of the Election of Trustees (Item 6) and the votes on members motions (Item 7) </w:t>
      </w:r>
    </w:p>
    <w:p w:rsidRPr="00A52738" w:rsidR="009E5510" w:rsidP="009E5510" w:rsidRDefault="009E5510" w14:paraId="5F4FEFC5" w14:textId="77777777">
      <w:pPr>
        <w:pStyle w:val="ListParagraph"/>
        <w:numPr>
          <w:ilvl w:val="0"/>
          <w:numId w:val="1"/>
        </w:numPr>
        <w:spacing w:after="160" w:line="256" w:lineRule="auto"/>
      </w:pPr>
      <w:r w:rsidRPr="00A52738">
        <w:t>To receive deputations and questions, and the responses and answers from the Eisteddfod management and Standing Board.</w:t>
      </w:r>
    </w:p>
    <w:p w:rsidRPr="00A52738" w:rsidR="009E5510" w:rsidP="009E5510" w:rsidRDefault="009E5510" w14:paraId="18AE2FA3" w14:textId="77777777">
      <w:pPr>
        <w:pStyle w:val="ListParagraph"/>
        <w:numPr>
          <w:ilvl w:val="0"/>
          <w:numId w:val="1"/>
        </w:numPr>
        <w:spacing w:after="160" w:line="256" w:lineRule="auto"/>
      </w:pPr>
      <w:r w:rsidRPr="00A52738">
        <w:t>Close of meeting</w:t>
      </w:r>
    </w:p>
    <w:p w:rsidR="009E5510" w:rsidP="009E5510" w:rsidRDefault="009E5510" w14:paraId="6D66363C" w14:textId="77777777">
      <w:r>
        <w:br w:type="page"/>
      </w:r>
    </w:p>
    <w:p w:rsidRPr="00A52738" w:rsidR="009E5510" w:rsidP="009E5510" w:rsidRDefault="009E5510" w14:paraId="5E8422BF" w14:textId="77777777">
      <w:pPr>
        <w:rPr>
          <w:b/>
          <w:bCs/>
          <w:sz w:val="22"/>
          <w:szCs w:val="22"/>
        </w:rPr>
      </w:pPr>
      <w:r w:rsidRPr="00A52738">
        <w:rPr>
          <w:b/>
          <w:bCs/>
          <w:sz w:val="22"/>
          <w:szCs w:val="22"/>
        </w:rPr>
        <w:t>Appendix</w:t>
      </w:r>
      <w:r w:rsidRPr="00A52738">
        <w:rPr>
          <w:b/>
          <w:bCs/>
          <w:sz w:val="22"/>
          <w:szCs w:val="22"/>
        </w:rPr>
        <w:tab/>
      </w:r>
      <w:r w:rsidRPr="00A52738">
        <w:rPr>
          <w:b/>
          <w:bCs/>
          <w:sz w:val="22"/>
          <w:szCs w:val="22"/>
        </w:rPr>
        <w:t xml:space="preserve">Resolutions from </w:t>
      </w:r>
      <w:proofErr w:type="spellStart"/>
      <w:r w:rsidRPr="00A52738">
        <w:rPr>
          <w:b/>
          <w:bCs/>
          <w:sz w:val="22"/>
          <w:szCs w:val="22"/>
        </w:rPr>
        <w:t>Haf</w:t>
      </w:r>
      <w:proofErr w:type="spellEnd"/>
      <w:r w:rsidRPr="00A52738">
        <w:rPr>
          <w:b/>
          <w:bCs/>
          <w:sz w:val="22"/>
          <w:szCs w:val="22"/>
        </w:rPr>
        <w:t xml:space="preserve"> </w:t>
      </w:r>
      <w:proofErr w:type="spellStart"/>
      <w:r w:rsidRPr="00A52738">
        <w:rPr>
          <w:b/>
          <w:bCs/>
          <w:sz w:val="22"/>
          <w:szCs w:val="22"/>
        </w:rPr>
        <w:t>Eleri</w:t>
      </w:r>
      <w:proofErr w:type="spellEnd"/>
      <w:r w:rsidRPr="00A52738">
        <w:rPr>
          <w:b/>
          <w:bCs/>
          <w:sz w:val="22"/>
          <w:szCs w:val="22"/>
        </w:rPr>
        <w:t xml:space="preserve"> Davies for Item 7</w:t>
      </w:r>
    </w:p>
    <w:p w:rsidRPr="00A52738" w:rsidR="009E5510" w:rsidP="009E5510" w:rsidRDefault="009E5510" w14:paraId="0E35DD1F" w14:textId="77777777">
      <w:pPr>
        <w:rPr>
          <w:b/>
          <w:bCs/>
          <w:sz w:val="22"/>
          <w:szCs w:val="22"/>
        </w:rPr>
      </w:pPr>
    </w:p>
    <w:p w:rsidRPr="00A52738" w:rsidR="009E5510" w:rsidP="009E5510" w:rsidRDefault="009E5510" w14:paraId="437098AC" w14:textId="77777777">
      <w:pPr>
        <w:rPr>
          <w:rFonts w:ascii="Calibri" w:hAnsi="Calibri" w:eastAsia="Times New Roman" w:cs="Calibri"/>
          <w:color w:val="000000"/>
          <w:sz w:val="22"/>
          <w:szCs w:val="22"/>
          <w:lang w:eastAsia="en-GB"/>
        </w:rPr>
      </w:pPr>
      <w:r w:rsidRPr="00A52738">
        <w:rPr>
          <w:rFonts w:ascii="Calibri" w:hAnsi="Calibri" w:eastAsia="Times New Roman" w:cs="Calibri"/>
          <w:b/>
          <w:bCs/>
          <w:color w:val="000000"/>
          <w:sz w:val="22"/>
          <w:szCs w:val="22"/>
          <w:lang w:eastAsia="en-GB"/>
        </w:rPr>
        <w:t xml:space="preserve">7A The </w:t>
      </w:r>
      <w:proofErr w:type="spellStart"/>
      <w:r w:rsidRPr="00A52738">
        <w:rPr>
          <w:rFonts w:ascii="Calibri" w:hAnsi="Calibri" w:eastAsia="Times New Roman" w:cs="Calibri"/>
          <w:b/>
          <w:bCs/>
          <w:color w:val="000000"/>
          <w:sz w:val="22"/>
          <w:szCs w:val="22"/>
          <w:lang w:eastAsia="en-GB"/>
        </w:rPr>
        <w:t>Maes</w:t>
      </w:r>
      <w:proofErr w:type="spellEnd"/>
      <w:r w:rsidRPr="00A52738">
        <w:rPr>
          <w:rFonts w:ascii="Calibri" w:hAnsi="Calibri" w:eastAsia="Times New Roman" w:cs="Calibri"/>
          <w:b/>
          <w:bCs/>
          <w:color w:val="000000"/>
          <w:sz w:val="22"/>
          <w:szCs w:val="22"/>
          <w:lang w:eastAsia="en-GB"/>
        </w:rPr>
        <w:t xml:space="preserve"> </w:t>
      </w:r>
      <w:r w:rsidRPr="00A52738">
        <w:rPr>
          <w:rFonts w:ascii="Calibri" w:hAnsi="Calibri" w:eastAsia="Times New Roman" w:cs="Calibri"/>
          <w:color w:val="000000"/>
          <w:sz w:val="22"/>
          <w:szCs w:val="22"/>
          <w:lang w:eastAsia="en-GB"/>
        </w:rPr>
        <w:t xml:space="preserve">That the Eisteddfod does not refer to the Eisteddfod field and site as "The </w:t>
      </w:r>
      <w:proofErr w:type="spellStart"/>
      <w:r w:rsidRPr="00A52738">
        <w:rPr>
          <w:rFonts w:ascii="Calibri" w:hAnsi="Calibri" w:eastAsia="Times New Roman" w:cs="Calibri"/>
          <w:color w:val="000000"/>
          <w:sz w:val="22"/>
          <w:szCs w:val="22"/>
          <w:lang w:eastAsia="en-GB"/>
        </w:rPr>
        <w:t>Maes</w:t>
      </w:r>
      <w:proofErr w:type="spellEnd"/>
      <w:r w:rsidRPr="00A52738">
        <w:rPr>
          <w:rFonts w:ascii="Calibri" w:hAnsi="Calibri" w:eastAsia="Times New Roman" w:cs="Calibri"/>
          <w:color w:val="000000"/>
          <w:sz w:val="22"/>
          <w:szCs w:val="22"/>
          <w:lang w:eastAsia="en-GB"/>
        </w:rPr>
        <w:t>" in the English language versions of our publicity, programme and website.</w:t>
      </w:r>
    </w:p>
    <w:p w:rsidRPr="00A52738" w:rsidR="009E5510" w:rsidP="009E5510" w:rsidRDefault="009E5510" w14:paraId="519DD0FB" w14:textId="77777777">
      <w:pPr>
        <w:rPr>
          <w:rFonts w:ascii="Calibri" w:hAnsi="Calibri" w:eastAsia="Times New Roman" w:cs="Calibri"/>
          <w:color w:val="000000"/>
          <w:sz w:val="22"/>
          <w:szCs w:val="22"/>
          <w:lang w:eastAsia="en-GB"/>
        </w:rPr>
      </w:pPr>
      <w:r w:rsidRPr="00A52738">
        <w:rPr>
          <w:rFonts w:ascii="Calibri" w:hAnsi="Calibri" w:eastAsia="Times New Roman" w:cs="Calibri"/>
          <w:i/>
          <w:iCs/>
          <w:color w:val="000000"/>
          <w:sz w:val="22"/>
          <w:szCs w:val="22"/>
          <w:lang w:eastAsia="en-GB"/>
        </w:rPr>
        <w:t>Argument</w:t>
      </w:r>
      <w:r w:rsidRPr="00A52738">
        <w:rPr>
          <w:rFonts w:ascii="Calibri" w:hAnsi="Calibri" w:eastAsia="Times New Roman" w:cs="Calibri"/>
          <w:color w:val="000000"/>
          <w:sz w:val="22"/>
          <w:szCs w:val="22"/>
          <w:lang w:eastAsia="en-GB"/>
        </w:rPr>
        <w:t xml:space="preserve">: Whilst "The </w:t>
      </w:r>
      <w:proofErr w:type="spellStart"/>
      <w:r w:rsidRPr="00A52738">
        <w:rPr>
          <w:rFonts w:ascii="Calibri" w:hAnsi="Calibri" w:eastAsia="Times New Roman" w:cs="Calibri"/>
          <w:color w:val="000000"/>
          <w:sz w:val="22"/>
          <w:szCs w:val="22"/>
          <w:lang w:eastAsia="en-GB"/>
        </w:rPr>
        <w:t>Maes</w:t>
      </w:r>
      <w:proofErr w:type="spellEnd"/>
      <w:r w:rsidRPr="00A52738">
        <w:rPr>
          <w:rFonts w:ascii="Calibri" w:hAnsi="Calibri" w:eastAsia="Times New Roman" w:cs="Calibri"/>
          <w:color w:val="000000"/>
          <w:sz w:val="22"/>
          <w:szCs w:val="22"/>
          <w:lang w:eastAsia="en-GB"/>
        </w:rPr>
        <w:t xml:space="preserve">" is rightly used by the National Eisteddfod which is held to promote and celebrate Welsh culture and the Welsh language it has no meaning or relevance to the vast majority of visitors and competitors at the Llangollen International Musical Eisteddfod. I spoke to visitors on the field this week who were looking for the </w:t>
      </w:r>
      <w:proofErr w:type="spellStart"/>
      <w:r w:rsidRPr="00A52738">
        <w:rPr>
          <w:rFonts w:ascii="Calibri" w:hAnsi="Calibri" w:eastAsia="Times New Roman" w:cs="Calibri"/>
          <w:color w:val="000000"/>
          <w:sz w:val="22"/>
          <w:szCs w:val="22"/>
          <w:lang w:eastAsia="en-GB"/>
        </w:rPr>
        <w:t>Maes</w:t>
      </w:r>
      <w:proofErr w:type="spellEnd"/>
      <w:r w:rsidRPr="00A52738">
        <w:rPr>
          <w:rFonts w:ascii="Calibri" w:hAnsi="Calibri" w:eastAsia="Times New Roman" w:cs="Calibri"/>
          <w:color w:val="000000"/>
          <w:sz w:val="22"/>
          <w:szCs w:val="22"/>
          <w:lang w:eastAsia="en-GB"/>
        </w:rPr>
        <w:t xml:space="preserve"> pronouncing it “maize”. The </w:t>
      </w:r>
      <w:proofErr w:type="spellStart"/>
      <w:r w:rsidRPr="00A52738">
        <w:rPr>
          <w:rFonts w:ascii="Calibri" w:hAnsi="Calibri" w:eastAsia="Times New Roman" w:cs="Calibri"/>
          <w:color w:val="000000"/>
          <w:sz w:val="22"/>
          <w:szCs w:val="22"/>
          <w:lang w:eastAsia="en-GB"/>
        </w:rPr>
        <w:t>Maes</w:t>
      </w:r>
      <w:proofErr w:type="spellEnd"/>
      <w:r w:rsidRPr="00A52738">
        <w:rPr>
          <w:rFonts w:ascii="Calibri" w:hAnsi="Calibri" w:eastAsia="Times New Roman" w:cs="Calibri"/>
          <w:color w:val="000000"/>
          <w:sz w:val="22"/>
          <w:szCs w:val="22"/>
          <w:lang w:eastAsia="en-GB"/>
        </w:rPr>
        <w:t>" has never been associated with the Llangollen Eisteddfod, English is a widely spoken language and it makes absolute sense to use the language that will most likely be understood by our visitors alongside but not conflated with Welsh.</w:t>
      </w:r>
    </w:p>
    <w:p w:rsidRPr="00A52738" w:rsidR="009E5510" w:rsidP="009E5510" w:rsidRDefault="009E5510" w14:paraId="2E670680" w14:textId="77777777">
      <w:pPr>
        <w:rPr>
          <w:rFonts w:ascii="Calibri" w:hAnsi="Calibri" w:eastAsia="Times New Roman" w:cs="Calibri"/>
          <w:color w:val="000000"/>
          <w:sz w:val="22"/>
          <w:szCs w:val="22"/>
          <w:lang w:eastAsia="en-GB"/>
        </w:rPr>
      </w:pPr>
    </w:p>
    <w:p w:rsidRPr="00A52738" w:rsidR="009E5510" w:rsidP="009E5510" w:rsidRDefault="009E5510" w14:paraId="417123C2" w14:textId="77777777">
      <w:pPr>
        <w:rPr>
          <w:rFonts w:ascii="Calibri" w:hAnsi="Calibri" w:eastAsia="Times New Roman" w:cs="Calibri"/>
          <w:color w:val="000000"/>
          <w:sz w:val="22"/>
          <w:szCs w:val="22"/>
          <w:lang w:eastAsia="en-GB"/>
        </w:rPr>
      </w:pPr>
      <w:r w:rsidRPr="00A52738">
        <w:rPr>
          <w:rFonts w:ascii="Calibri" w:hAnsi="Calibri" w:eastAsia="Times New Roman" w:cs="Calibri"/>
          <w:b/>
          <w:bCs/>
          <w:color w:val="000000"/>
          <w:sz w:val="22"/>
          <w:szCs w:val="22"/>
          <w:lang w:eastAsia="en-GB"/>
        </w:rPr>
        <w:t>7B The Motto</w:t>
      </w:r>
      <w:r w:rsidRPr="00A52738">
        <w:rPr>
          <w:rFonts w:ascii="Calibri" w:hAnsi="Calibri" w:eastAsia="Times New Roman" w:cs="Calibri"/>
          <w:color w:val="000000"/>
          <w:sz w:val="22"/>
          <w:szCs w:val="22"/>
          <w:lang w:eastAsia="en-GB"/>
        </w:rPr>
        <w:t xml:space="preserve"> That the motto be retained.</w:t>
      </w:r>
    </w:p>
    <w:p w:rsidRPr="00A52738" w:rsidR="009E5510" w:rsidP="009E5510" w:rsidRDefault="009E5510" w14:paraId="2C75995A" w14:textId="7CB3C182">
      <w:pPr>
        <w:rPr>
          <w:rFonts w:ascii="Calibri" w:hAnsi="Calibri" w:eastAsia="Times New Roman" w:cs="Calibri"/>
          <w:color w:val="000000"/>
          <w:sz w:val="22"/>
          <w:szCs w:val="22"/>
          <w:lang w:eastAsia="en-GB"/>
        </w:rPr>
      </w:pPr>
      <w:r w:rsidRPr="546D75EF" w:rsidR="009E5510">
        <w:rPr>
          <w:rFonts w:ascii="Calibri" w:hAnsi="Calibri" w:eastAsia="Times New Roman" w:cs="Calibri"/>
          <w:i w:val="1"/>
          <w:iCs w:val="1"/>
          <w:color w:val="000000" w:themeColor="text1" w:themeTint="FF" w:themeShade="FF"/>
          <w:sz w:val="22"/>
          <w:szCs w:val="22"/>
          <w:lang w:eastAsia="en-GB"/>
        </w:rPr>
        <w:t>Argument</w:t>
      </w:r>
      <w:r w:rsidRPr="546D75EF" w:rsidR="009E5510">
        <w:rPr>
          <w:rFonts w:ascii="Calibri" w:hAnsi="Calibri" w:eastAsia="Times New Roman" w:cs="Calibri"/>
          <w:color w:val="000000" w:themeColor="text1" w:themeTint="FF" w:themeShade="FF"/>
          <w:sz w:val="22"/>
          <w:szCs w:val="22"/>
          <w:lang w:eastAsia="en-GB"/>
        </w:rPr>
        <w:t xml:space="preserve">: The motto has never said "white world" and the sentiment of the </w:t>
      </w:r>
      <w:r w:rsidRPr="546D75EF" w:rsidR="162E5589">
        <w:rPr>
          <w:rFonts w:ascii="Calibri" w:hAnsi="Calibri" w:eastAsia="Times New Roman" w:cs="Calibri"/>
          <w:color w:val="000000" w:themeColor="text1" w:themeTint="FF" w:themeShade="FF"/>
          <w:sz w:val="22"/>
          <w:szCs w:val="22"/>
          <w:lang w:eastAsia="en-GB"/>
        </w:rPr>
        <w:t>meaningful</w:t>
      </w:r>
      <w:r w:rsidRPr="546D75EF" w:rsidR="009E5510">
        <w:rPr>
          <w:rFonts w:ascii="Calibri" w:hAnsi="Calibri" w:eastAsia="Times New Roman" w:cs="Calibri"/>
          <w:color w:val="000000" w:themeColor="text1" w:themeTint="FF" w:themeShade="FF"/>
          <w:sz w:val="22"/>
          <w:szCs w:val="22"/>
          <w:lang w:eastAsia="en-GB"/>
        </w:rPr>
        <w:t xml:space="preserve"> translation</w:t>
      </w:r>
      <w:r w:rsidRPr="546D75EF" w:rsidR="009E5510">
        <w:rPr>
          <w:rFonts w:ascii="Calibri" w:hAnsi="Calibri" w:eastAsia="Times New Roman" w:cs="Calibri"/>
          <w:color w:val="000000" w:themeColor="text1" w:themeTint="FF" w:themeShade="FF"/>
          <w:sz w:val="22"/>
          <w:szCs w:val="22"/>
          <w:lang w:eastAsia="en-GB"/>
        </w:rPr>
        <w:t xml:space="preserve"> of the motto is as relevant today as it was in 1947. We sho</w:t>
      </w:r>
      <w:r w:rsidRPr="546D75EF" w:rsidR="009E5510">
        <w:rPr>
          <w:rFonts w:ascii="Calibri" w:hAnsi="Calibri" w:eastAsia="Times New Roman" w:cs="Calibri"/>
          <w:color w:val="000000" w:themeColor="text1" w:themeTint="FF" w:themeShade="FF"/>
          <w:sz w:val="22"/>
          <w:szCs w:val="22"/>
          <w:lang w:eastAsia="en-GB"/>
        </w:rPr>
        <w:t xml:space="preserve">uld be </w:t>
      </w:r>
      <w:r w:rsidRPr="546D75EF" w:rsidR="009E5510">
        <w:rPr>
          <w:rFonts w:ascii="Calibri" w:hAnsi="Calibri" w:eastAsia="Times New Roman" w:cs="Calibri"/>
          <w:color w:val="000000" w:themeColor="text1" w:themeTint="FF" w:themeShade="FF"/>
          <w:sz w:val="22"/>
          <w:szCs w:val="22"/>
          <w:lang w:eastAsia="en-GB"/>
        </w:rPr>
        <w:t>seeking to change Google Translate.</w:t>
      </w:r>
    </w:p>
    <w:p w:rsidRPr="00A52738" w:rsidR="009E5510" w:rsidP="009E5510" w:rsidRDefault="009E5510" w14:paraId="3688DD4D" w14:textId="77777777">
      <w:pPr>
        <w:rPr>
          <w:rFonts w:ascii="Calibri" w:hAnsi="Calibri" w:eastAsia="Times New Roman" w:cs="Calibri"/>
          <w:b/>
          <w:bCs/>
          <w:color w:val="000000"/>
          <w:sz w:val="22"/>
          <w:szCs w:val="22"/>
          <w:lang w:eastAsia="en-GB"/>
        </w:rPr>
      </w:pPr>
    </w:p>
    <w:p w:rsidRPr="00A52738" w:rsidR="009E5510" w:rsidP="009E5510" w:rsidRDefault="009E5510" w14:paraId="3B9E9104" w14:textId="77777777">
      <w:pPr>
        <w:rPr>
          <w:rFonts w:ascii="Calibri" w:hAnsi="Calibri" w:eastAsia="Times New Roman" w:cs="Calibri"/>
          <w:color w:val="000000"/>
          <w:sz w:val="22"/>
          <w:szCs w:val="22"/>
          <w:lang w:eastAsia="en-GB"/>
        </w:rPr>
      </w:pPr>
      <w:r w:rsidRPr="00A52738">
        <w:rPr>
          <w:rFonts w:ascii="Calibri" w:hAnsi="Calibri" w:eastAsia="Times New Roman" w:cs="Calibri"/>
          <w:b/>
          <w:bCs/>
          <w:color w:val="000000"/>
          <w:sz w:val="22"/>
          <w:szCs w:val="22"/>
          <w:lang w:eastAsia="en-GB"/>
        </w:rPr>
        <w:t>7C The Shield</w:t>
      </w:r>
      <w:r w:rsidRPr="00A52738">
        <w:rPr>
          <w:rFonts w:ascii="Calibri" w:hAnsi="Calibri" w:eastAsia="Times New Roman" w:cs="Calibri"/>
          <w:color w:val="000000"/>
          <w:sz w:val="22"/>
          <w:szCs w:val="22"/>
          <w:lang w:eastAsia="en-GB"/>
        </w:rPr>
        <w:t xml:space="preserve"> That the shield (gryphon and harp) be retained.</w:t>
      </w:r>
    </w:p>
    <w:p w:rsidRPr="00A52738" w:rsidR="009E5510" w:rsidP="009E5510" w:rsidRDefault="009E5510" w14:paraId="4D2E0937" w14:textId="77777777">
      <w:pPr>
        <w:rPr>
          <w:rFonts w:ascii="Calibri" w:hAnsi="Calibri" w:eastAsia="Times New Roman" w:cs="Calibri"/>
          <w:color w:val="000000"/>
          <w:sz w:val="22"/>
          <w:szCs w:val="22"/>
          <w:lang w:eastAsia="en-GB"/>
        </w:rPr>
      </w:pPr>
      <w:r w:rsidRPr="00A52738">
        <w:rPr>
          <w:rFonts w:ascii="Calibri" w:hAnsi="Calibri" w:eastAsia="Times New Roman" w:cs="Calibri"/>
          <w:i/>
          <w:iCs/>
          <w:color w:val="000000"/>
          <w:sz w:val="22"/>
          <w:szCs w:val="22"/>
          <w:lang w:eastAsia="en-GB"/>
        </w:rPr>
        <w:t>Argument:</w:t>
      </w:r>
      <w:r w:rsidRPr="00A52738">
        <w:rPr>
          <w:rFonts w:ascii="Calibri" w:hAnsi="Calibri" w:eastAsia="Times New Roman" w:cs="Calibri"/>
          <w:color w:val="000000"/>
          <w:sz w:val="22"/>
          <w:szCs w:val="22"/>
          <w:lang w:eastAsia="en-GB"/>
        </w:rPr>
        <w:t xml:space="preserve"> The shield is recognised around the world and is a beautiful piece of artwork. It cannot be replaced by a meaningless LL.</w:t>
      </w:r>
    </w:p>
    <w:p w:rsidRPr="00A52738" w:rsidR="009E5510" w:rsidP="009E5510" w:rsidRDefault="009E5510" w14:paraId="7A2456BF" w14:textId="77777777">
      <w:pPr>
        <w:rPr>
          <w:b/>
          <w:bCs/>
          <w:i/>
          <w:iCs/>
          <w:sz w:val="22"/>
          <w:szCs w:val="22"/>
        </w:rPr>
      </w:pPr>
    </w:p>
    <w:p w:rsidRPr="00A52738" w:rsidR="009E5510" w:rsidP="009E5510" w:rsidRDefault="009E5510" w14:paraId="5F20E06F" w14:textId="77777777">
      <w:pPr>
        <w:rPr>
          <w:b/>
          <w:bCs/>
          <w:i/>
          <w:iCs/>
          <w:sz w:val="22"/>
          <w:szCs w:val="22"/>
        </w:rPr>
      </w:pPr>
    </w:p>
    <w:p w:rsidRPr="00A52738" w:rsidR="009C738D" w:rsidP="00D502BC" w:rsidRDefault="009C738D" w14:paraId="7D46EFB8" w14:textId="5B072F4C">
      <w:pPr>
        <w:spacing w:after="200" w:line="276" w:lineRule="auto"/>
        <w:rPr>
          <w:rFonts w:ascii="Calibri" w:hAnsi="Calibri" w:eastAsia="Times New Roman" w:cs="Times New Roman"/>
          <w:sz w:val="22"/>
          <w:szCs w:val="22"/>
        </w:rPr>
      </w:pPr>
      <w:bookmarkStart w:name="_GoBack" w:id="0"/>
      <w:bookmarkEnd w:id="0"/>
    </w:p>
    <w:sectPr w:rsidRPr="00A52738" w:rsidR="009C738D" w:rsidSect="009E5510">
      <w:headerReference w:type="default" r:id="rId15"/>
      <w:footerReference w:type="default" r:id="rId16"/>
      <w:pgSz w:w="11906" w:h="16838" w:orient="portrait"/>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D1" w:rsidP="009C738D" w:rsidRDefault="00433AD1" w14:paraId="76A4D9F5" w14:textId="77777777">
      <w:r>
        <w:separator/>
      </w:r>
    </w:p>
  </w:endnote>
  <w:endnote w:type="continuationSeparator" w:id="0">
    <w:p w:rsidR="00433AD1" w:rsidP="009C738D" w:rsidRDefault="00433AD1" w14:paraId="1F3C87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C738D" w:rsidRDefault="009C738D" w14:paraId="6D5C8653" w14:textId="40AFF2E5">
    <w:pPr>
      <w:pStyle w:val="Footer"/>
    </w:pPr>
    <w:r>
      <w:rPr>
        <w:noProof/>
      </w:rPr>
      <w:drawing>
        <wp:anchor distT="0" distB="0" distL="114300" distR="114300" simplePos="0" relativeHeight="251659264" behindDoc="1" locked="0" layoutInCell="1" allowOverlap="1" wp14:anchorId="698D82CD" wp14:editId="6429B230">
          <wp:simplePos x="0" y="0"/>
          <wp:positionH relativeFrom="column">
            <wp:posOffset>-556260</wp:posOffset>
          </wp:positionH>
          <wp:positionV relativeFrom="page">
            <wp:align>bottom</wp:align>
          </wp:positionV>
          <wp:extent cx="8140065" cy="1493520"/>
          <wp:effectExtent l="0" t="0" r="0" b="0"/>
          <wp:wrapTight wrapText="bothSides">
            <wp:wrapPolygon edited="0">
              <wp:start x="0" y="0"/>
              <wp:lineTo x="0" y="21214"/>
              <wp:lineTo x="21534" y="21214"/>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140065" cy="1493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D1" w:rsidP="009C738D" w:rsidRDefault="00433AD1" w14:paraId="1B81A52C" w14:textId="77777777">
      <w:r>
        <w:separator/>
      </w:r>
    </w:p>
  </w:footnote>
  <w:footnote w:type="continuationSeparator" w:id="0">
    <w:p w:rsidR="00433AD1" w:rsidP="009C738D" w:rsidRDefault="00433AD1" w14:paraId="3B878D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9C738D" w:rsidRDefault="00A52738" w14:paraId="55185830" w14:textId="22B87450">
    <w:pPr>
      <w:pStyle w:val="Header"/>
    </w:pPr>
    <w:r>
      <w:rPr>
        <w:noProof/>
      </w:rPr>
      <w:drawing>
        <wp:inline distT="0" distB="0" distL="0" distR="0" wp14:anchorId="2AAD71AF" wp14:editId="5AEF2056">
          <wp:extent cx="3429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29000" cy="15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84366"/>
    <w:multiLevelType w:val="hybridMultilevel"/>
    <w:tmpl w:val="9CD05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8D"/>
    <w:rsid w:val="00377EAF"/>
    <w:rsid w:val="00433AD1"/>
    <w:rsid w:val="007A2B6E"/>
    <w:rsid w:val="007C7CEC"/>
    <w:rsid w:val="009C738D"/>
    <w:rsid w:val="009E5510"/>
    <w:rsid w:val="00A52738"/>
    <w:rsid w:val="00C55F9A"/>
    <w:rsid w:val="00CF6728"/>
    <w:rsid w:val="00D502BC"/>
    <w:rsid w:val="00E631CA"/>
    <w:rsid w:val="00EB3282"/>
    <w:rsid w:val="162E5589"/>
    <w:rsid w:val="546D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82908"/>
  <w15:chartTrackingRefBased/>
  <w15:docId w15:val="{A2AD337C-C223-DB4B-9A48-369A628EF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738D"/>
    <w:pPr>
      <w:tabs>
        <w:tab w:val="center" w:pos="4513"/>
        <w:tab w:val="right" w:pos="9026"/>
      </w:tabs>
    </w:pPr>
  </w:style>
  <w:style w:type="character" w:styleId="HeaderChar" w:customStyle="1">
    <w:name w:val="Header Char"/>
    <w:basedOn w:val="DefaultParagraphFont"/>
    <w:link w:val="Header"/>
    <w:uiPriority w:val="99"/>
    <w:rsid w:val="009C738D"/>
  </w:style>
  <w:style w:type="paragraph" w:styleId="Footer">
    <w:name w:val="footer"/>
    <w:basedOn w:val="Normal"/>
    <w:link w:val="FooterChar"/>
    <w:uiPriority w:val="99"/>
    <w:unhideWhenUsed/>
    <w:rsid w:val="009C738D"/>
    <w:pPr>
      <w:tabs>
        <w:tab w:val="center" w:pos="4513"/>
        <w:tab w:val="right" w:pos="9026"/>
      </w:tabs>
    </w:pPr>
  </w:style>
  <w:style w:type="character" w:styleId="FooterChar" w:customStyle="1">
    <w:name w:val="Footer Char"/>
    <w:basedOn w:val="DefaultParagraphFont"/>
    <w:link w:val="Footer"/>
    <w:uiPriority w:val="99"/>
    <w:rsid w:val="009C738D"/>
  </w:style>
  <w:style w:type="character" w:styleId="Hyperlink">
    <w:name w:val="Hyperlink"/>
    <w:basedOn w:val="DefaultParagraphFont"/>
    <w:uiPriority w:val="99"/>
    <w:unhideWhenUsed/>
    <w:rsid w:val="00D502BC"/>
    <w:rPr>
      <w:color w:val="0563C1" w:themeColor="hyperlink"/>
      <w:u w:val="single"/>
    </w:rPr>
  </w:style>
  <w:style w:type="paragraph" w:styleId="ListParagraph">
    <w:name w:val="List Paragraph"/>
    <w:basedOn w:val="Normal"/>
    <w:uiPriority w:val="34"/>
    <w:qFormat/>
    <w:rsid w:val="009E5510"/>
    <w:pPr>
      <w:spacing w:after="200" w:line="276" w:lineRule="auto"/>
      <w:ind w:left="720"/>
      <w:contextualSpacing/>
    </w:pPr>
    <w:rPr>
      <w:rFonts w:ascii="Calibri" w:hAnsi="Calibri"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s06web.zoom.us/j/89030307591?pwd=YVpsWjJwTjYzcnR2QWM3OTdRcTFVQT09"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llangollen.ne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international-eisteddfod.co.uk/egm-supporting-documents"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llangollen.net"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992347-ee3d-40df-a135-35e706674949">
      <Terms xmlns="http://schemas.microsoft.com/office/infopath/2007/PartnerControls"/>
    </lcf76f155ced4ddcb4097134ff3c332f>
    <TaxCatchAll xmlns="2685df60-856e-421e-9688-e69a87de6b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617C14208F3428505BEFE097071F9" ma:contentTypeVersion="17" ma:contentTypeDescription="Create a new document." ma:contentTypeScope="" ma:versionID="c0e3572bdbc3226ccc3693bf45620439">
  <xsd:schema xmlns:xsd="http://www.w3.org/2001/XMLSchema" xmlns:xs="http://www.w3.org/2001/XMLSchema" xmlns:p="http://schemas.microsoft.com/office/2006/metadata/properties" xmlns:ns2="2685df60-856e-421e-9688-e69a87de6be3" xmlns:ns3="73992347-ee3d-40df-a135-35e706674949" targetNamespace="http://schemas.microsoft.com/office/2006/metadata/properties" ma:root="true" ma:fieldsID="5cedfdf7bb2f81645a7d7d38ce8e9010" ns2:_="" ns3:_="">
    <xsd:import namespace="2685df60-856e-421e-9688-e69a87de6be3"/>
    <xsd:import namespace="73992347-ee3d-40df-a135-35e7066749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5df60-856e-421e-9688-e69a87de6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1cf386-e5ab-4799-a939-3d25c5acc55e}" ma:internalName="TaxCatchAll" ma:showField="CatchAllData" ma:web="2685df60-856e-421e-9688-e69a87de6b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992347-ee3d-40df-a135-35e7066749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74cd40-7183-4a7d-b14c-e78bf9d198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6112-1860-40E3-A666-4971C0768122}">
  <ds:schemaRefs>
    <ds:schemaRef ds:uri="http://schemas.microsoft.com/sharepoint/v3/contenttype/forms"/>
  </ds:schemaRefs>
</ds:datastoreItem>
</file>

<file path=customXml/itemProps2.xml><?xml version="1.0" encoding="utf-8"?>
<ds:datastoreItem xmlns:ds="http://schemas.openxmlformats.org/officeDocument/2006/customXml" ds:itemID="{1A381CE9-3D73-4FC1-926A-C54C653AB259}">
  <ds:schemaRefs>
    <ds:schemaRef ds:uri="http://purl.org/dc/terms/"/>
    <ds:schemaRef ds:uri="http://schemas.microsoft.com/office/2006/metadata/properties"/>
    <ds:schemaRef ds:uri="http://purl.org/dc/elements/1.1/"/>
    <ds:schemaRef ds:uri="http://www.w3.org/XML/1998/namespace"/>
    <ds:schemaRef ds:uri="bc828b82-febf-4f3f-8f0b-4bda70aa1c6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153bb38-4c10-4804-a5be-a4e155cd762b"/>
  </ds:schemaRefs>
</ds:datastoreItem>
</file>

<file path=customXml/itemProps3.xml><?xml version="1.0" encoding="utf-8"?>
<ds:datastoreItem xmlns:ds="http://schemas.openxmlformats.org/officeDocument/2006/customXml" ds:itemID="{4237319D-271C-4EB8-BA5E-8B1CCE2A33CC}"/>
</file>

<file path=customXml/itemProps4.xml><?xml version="1.0" encoding="utf-8"?>
<ds:datastoreItem xmlns:ds="http://schemas.openxmlformats.org/officeDocument/2006/customXml" ds:itemID="{610B3CC2-35BC-4EB1-B48D-1DB99CB02C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jon@viewcreative.co.uk</dc:creator>
  <keywords/>
  <dc:description/>
  <lastModifiedBy>Hayley Miller</lastModifiedBy>
  <revision>4</revision>
  <dcterms:created xsi:type="dcterms:W3CDTF">2023-07-18T09:30:00.0000000Z</dcterms:created>
  <dcterms:modified xsi:type="dcterms:W3CDTF">2023-07-19T13:12:07.0566203Z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0x01010047A617C14208F3428505BEFE097071F9</vt:lpwstr>
  </property>
  <property fmtid="{D5CDD505-2E9C-101B-9397-08002B2CF9AE}" pid="3" name="MediaServiceImageTags">
    <vt:lpwstr/>
  </property>
</Properties>
</file>